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C0D" w:rsidRDefault="00945C0D" w:rsidP="00D54A98">
      <w:pPr>
        <w:pStyle w:val="a4"/>
        <w:jc w:val="center"/>
        <w:rPr>
          <w:sz w:val="28"/>
          <w:szCs w:val="28"/>
        </w:rPr>
      </w:pPr>
      <w:bookmarkStart w:id="0" w:name="bookmark0"/>
      <w:r>
        <w:rPr>
          <w:noProof/>
          <w:sz w:val="28"/>
          <w:szCs w:val="28"/>
        </w:rPr>
        <w:drawing>
          <wp:inline distT="0" distB="0" distL="0" distR="0">
            <wp:extent cx="6480175" cy="8894358"/>
            <wp:effectExtent l="19050" t="0" r="0" b="0"/>
            <wp:docPr id="1" name="Рисунок 1" descr="C:\Users\admin\Pictures\2022-04-01\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2022-04-01\001.jpg"/>
                    <pic:cNvPicPr>
                      <a:picLocks noChangeAspect="1" noChangeArrowheads="1"/>
                    </pic:cNvPicPr>
                  </pic:nvPicPr>
                  <pic:blipFill>
                    <a:blip r:embed="rId4"/>
                    <a:srcRect/>
                    <a:stretch>
                      <a:fillRect/>
                    </a:stretch>
                  </pic:blipFill>
                  <pic:spPr bwMode="auto">
                    <a:xfrm>
                      <a:off x="0" y="0"/>
                      <a:ext cx="6480175" cy="8894358"/>
                    </a:xfrm>
                    <a:prstGeom prst="rect">
                      <a:avLst/>
                    </a:prstGeom>
                    <a:noFill/>
                    <a:ln w="9525">
                      <a:noFill/>
                      <a:miter lim="800000"/>
                      <a:headEnd/>
                      <a:tailEnd/>
                    </a:ln>
                  </pic:spPr>
                </pic:pic>
              </a:graphicData>
            </a:graphic>
          </wp:inline>
        </w:drawing>
      </w:r>
    </w:p>
    <w:p w:rsidR="00D54A98" w:rsidRPr="00106EBF" w:rsidRDefault="00D54A98" w:rsidP="00D54A98">
      <w:pPr>
        <w:pStyle w:val="a4"/>
        <w:jc w:val="center"/>
        <w:rPr>
          <w:sz w:val="28"/>
          <w:szCs w:val="28"/>
        </w:rPr>
      </w:pPr>
    </w:p>
    <w:bookmarkEnd w:id="0"/>
    <w:p w:rsidR="00D54A98" w:rsidRPr="00D54A98" w:rsidRDefault="00D54A98" w:rsidP="00D54A98">
      <w:pPr>
        <w:pStyle w:val="1"/>
        <w:spacing w:before="0"/>
        <w:jc w:val="both"/>
        <w:rPr>
          <w:rFonts w:ascii="Times New Roman" w:hAnsi="Times New Roman" w:cs="Times New Roman"/>
        </w:rPr>
      </w:pPr>
    </w:p>
    <w:p w:rsidR="00D54A98" w:rsidRPr="00D54A98" w:rsidRDefault="00D54A98" w:rsidP="00D54A98">
      <w:pPr>
        <w:pStyle w:val="1"/>
        <w:spacing w:before="0"/>
        <w:jc w:val="both"/>
        <w:rPr>
          <w:rFonts w:ascii="Times New Roman" w:hAnsi="Times New Roman" w:cs="Times New Roman"/>
        </w:rPr>
      </w:pPr>
    </w:p>
    <w:p w:rsidR="00D54A98" w:rsidRPr="00D54A98" w:rsidRDefault="00D54A98" w:rsidP="00D54A98">
      <w:pPr>
        <w:pStyle w:val="1"/>
        <w:spacing w:before="0"/>
        <w:jc w:val="both"/>
        <w:rPr>
          <w:rFonts w:ascii="Times New Roman" w:hAnsi="Times New Roman" w:cs="Times New Roman"/>
        </w:rPr>
      </w:pPr>
    </w:p>
    <w:p w:rsidR="00D54A98" w:rsidRPr="00D54A98" w:rsidRDefault="00D54A98" w:rsidP="00D54A98">
      <w:pPr>
        <w:pStyle w:val="1"/>
        <w:spacing w:before="0"/>
        <w:jc w:val="both"/>
        <w:rPr>
          <w:rFonts w:ascii="Times New Roman" w:hAnsi="Times New Roman" w:cs="Times New Roman"/>
        </w:rPr>
      </w:pPr>
    </w:p>
    <w:p w:rsidR="00D54A98" w:rsidRPr="00D54A98" w:rsidRDefault="00D54A98" w:rsidP="00D54A98">
      <w:pPr>
        <w:pStyle w:val="1"/>
        <w:spacing w:before="0"/>
        <w:jc w:val="both"/>
        <w:rPr>
          <w:rFonts w:ascii="Times New Roman" w:hAnsi="Times New Roman" w:cs="Times New Roman"/>
        </w:rPr>
      </w:pPr>
    </w:p>
    <w:p w:rsidR="00D54A98" w:rsidRPr="00D54A98" w:rsidRDefault="00D54A98" w:rsidP="00D54A98">
      <w:pPr>
        <w:pStyle w:val="1"/>
        <w:spacing w:before="0"/>
        <w:jc w:val="both"/>
        <w:rPr>
          <w:rFonts w:ascii="Times New Roman" w:hAnsi="Times New Roman" w:cs="Times New Roman"/>
        </w:rPr>
      </w:pPr>
    </w:p>
    <w:p w:rsidR="00D54A98" w:rsidRPr="00D54A98" w:rsidRDefault="00D54A98" w:rsidP="00D54A98">
      <w:pPr>
        <w:pStyle w:val="1"/>
        <w:spacing w:before="0"/>
        <w:jc w:val="center"/>
        <w:rPr>
          <w:rFonts w:ascii="Times New Roman" w:hAnsi="Times New Roman" w:cs="Times New Roman"/>
        </w:rPr>
      </w:pPr>
    </w:p>
    <w:p w:rsidR="00D54A98" w:rsidRPr="00D54A98" w:rsidRDefault="00D54A98" w:rsidP="00D54A98">
      <w:pPr>
        <w:pStyle w:val="1"/>
        <w:spacing w:before="0"/>
        <w:jc w:val="center"/>
        <w:rPr>
          <w:rFonts w:ascii="Times New Roman" w:hAnsi="Times New Roman" w:cs="Times New Roman"/>
        </w:rPr>
      </w:pPr>
    </w:p>
    <w:p w:rsidR="00D54A98" w:rsidRPr="00D54A98" w:rsidRDefault="00D54A98" w:rsidP="00D54A98">
      <w:pPr>
        <w:pStyle w:val="1"/>
        <w:spacing w:before="0"/>
        <w:jc w:val="center"/>
        <w:rPr>
          <w:rFonts w:ascii="Times New Roman" w:hAnsi="Times New Roman" w:cs="Times New Roman"/>
        </w:rPr>
      </w:pPr>
    </w:p>
    <w:p w:rsidR="00D54A98" w:rsidRPr="00D54A98" w:rsidRDefault="00D54A98" w:rsidP="00D54A98">
      <w:pPr>
        <w:pStyle w:val="1"/>
        <w:spacing w:before="0"/>
        <w:jc w:val="center"/>
        <w:rPr>
          <w:rFonts w:ascii="Times New Roman" w:hAnsi="Times New Roman" w:cs="Times New Roman"/>
        </w:rPr>
      </w:pPr>
    </w:p>
    <w:p w:rsidR="00D54A98" w:rsidRPr="00D54A98" w:rsidRDefault="00D54A98" w:rsidP="00D54A98">
      <w:pPr>
        <w:pStyle w:val="1"/>
        <w:spacing w:before="0"/>
        <w:jc w:val="center"/>
        <w:rPr>
          <w:rFonts w:ascii="Times New Roman" w:hAnsi="Times New Roman" w:cs="Times New Roman"/>
        </w:rPr>
      </w:pPr>
    </w:p>
    <w:p w:rsidR="00C25D96" w:rsidRDefault="00C25D96" w:rsidP="00985B2E">
      <w:pPr>
        <w:rPr>
          <w:rFonts w:ascii="Times New Roman" w:hAnsi="Times New Roman" w:cs="Times New Roman"/>
          <w:bCs/>
        </w:rPr>
      </w:pPr>
    </w:p>
    <w:p w:rsidR="00C25D96" w:rsidRDefault="00C25D96" w:rsidP="00170EBF">
      <w:pPr>
        <w:jc w:val="center"/>
        <w:rPr>
          <w:rFonts w:ascii="Times New Roman" w:hAnsi="Times New Roman" w:cs="Times New Roman"/>
          <w:bCs/>
        </w:rPr>
      </w:pPr>
    </w:p>
    <w:p w:rsidR="00D54A98" w:rsidRDefault="00D54A98" w:rsidP="00D54A98">
      <w:pPr>
        <w:rPr>
          <w:rFonts w:ascii="Arial" w:hAnsi="Arial" w:cs="Arial"/>
          <w:sz w:val="20"/>
          <w:szCs w:val="20"/>
        </w:rPr>
      </w:pPr>
      <w:r>
        <w:t xml:space="preserve">. </w:t>
      </w:r>
    </w:p>
    <w:p w:rsidR="004C2650" w:rsidRDefault="004C2650" w:rsidP="004C2650">
      <w:pPr>
        <w:pStyle w:val="Default"/>
        <w:jc w:val="both"/>
        <w:rPr>
          <w:b/>
          <w:bCs/>
          <w:color w:val="auto"/>
          <w:sz w:val="28"/>
          <w:szCs w:val="28"/>
        </w:rPr>
      </w:pPr>
    </w:p>
    <w:p w:rsidR="00E87C07" w:rsidRPr="004C2650" w:rsidRDefault="00E87C07" w:rsidP="004C2650">
      <w:pPr>
        <w:pStyle w:val="Default"/>
        <w:jc w:val="both"/>
        <w:rPr>
          <w:color w:val="auto"/>
          <w:sz w:val="28"/>
          <w:szCs w:val="28"/>
        </w:rPr>
      </w:pPr>
      <w:r w:rsidRPr="004C2650">
        <w:rPr>
          <w:b/>
          <w:bCs/>
          <w:color w:val="auto"/>
          <w:sz w:val="28"/>
          <w:szCs w:val="28"/>
        </w:rPr>
        <w:t>1. Общие положения</w:t>
      </w:r>
    </w:p>
    <w:p w:rsidR="00E87C07" w:rsidRPr="004C2650" w:rsidRDefault="004C2650" w:rsidP="004C2650">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1.1.</w:t>
      </w:r>
      <w:r w:rsidR="00E87C07" w:rsidRPr="004C2650">
        <w:rPr>
          <w:rFonts w:ascii="Times New Roman" w:hAnsi="Times New Roman" w:cs="Times New Roman"/>
          <w:sz w:val="28"/>
          <w:szCs w:val="28"/>
        </w:rPr>
        <w:t xml:space="preserve">Настоящее </w:t>
      </w:r>
      <w:r w:rsidR="00E87C07" w:rsidRPr="004C2650">
        <w:rPr>
          <w:rFonts w:ascii="Times New Roman" w:hAnsi="Times New Roman" w:cs="Times New Roman"/>
          <w:b/>
          <w:bCs/>
          <w:sz w:val="28"/>
          <w:szCs w:val="28"/>
        </w:rPr>
        <w:t xml:space="preserve">Положение об использовании мобильных (сотовых) телефонов и других средств коммуникации в школе </w:t>
      </w:r>
      <w:r w:rsidR="00E87C07" w:rsidRPr="004C2650">
        <w:rPr>
          <w:rFonts w:ascii="Times New Roman" w:hAnsi="Times New Roman" w:cs="Times New Roman"/>
          <w:sz w:val="28"/>
          <w:szCs w:val="28"/>
        </w:rPr>
        <w:t>разработано в соответствии с Федеральным Законом № 273-ФЗ от 29.12.2012 года «Об образовании в Российской Федерации» с изменениями на 2 июля 2021 года, Федеральным законом № 152-ФЗ от 27.07.2006 года «О персональных данных» с изменениями на 2 июля 2021 года, Федеральным Законом №436- ФЗ от 29.12.2010 года «О</w:t>
      </w:r>
      <w:proofErr w:type="gramEnd"/>
      <w:r w:rsidR="00E87C07" w:rsidRPr="004C2650">
        <w:rPr>
          <w:rFonts w:ascii="Times New Roman" w:hAnsi="Times New Roman" w:cs="Times New Roman"/>
          <w:sz w:val="28"/>
          <w:szCs w:val="28"/>
        </w:rPr>
        <w:t xml:space="preserve"> </w:t>
      </w:r>
      <w:proofErr w:type="gramStart"/>
      <w:r w:rsidR="00E87C07" w:rsidRPr="004C2650">
        <w:rPr>
          <w:rFonts w:ascii="Times New Roman" w:hAnsi="Times New Roman" w:cs="Times New Roman"/>
          <w:sz w:val="28"/>
          <w:szCs w:val="28"/>
        </w:rPr>
        <w:t xml:space="preserve">защите детей от информации, причиняющей вред их здоровью и развитию» с изменениями на 1 июля 2021 года, Постановлением главного государственного санитарного врача Российской Федерации от 28.01.2021 года №2 «Об утверждении санитарных правил и норм </w:t>
      </w:r>
      <w:proofErr w:type="spellStart"/>
      <w:r w:rsidR="00E87C07" w:rsidRPr="004C2650">
        <w:rPr>
          <w:rFonts w:ascii="Times New Roman" w:hAnsi="Times New Roman" w:cs="Times New Roman"/>
          <w:sz w:val="28"/>
          <w:szCs w:val="28"/>
        </w:rPr>
        <w:t>СанПиН</w:t>
      </w:r>
      <w:proofErr w:type="spellEnd"/>
      <w:r w:rsidR="00E87C07" w:rsidRPr="004C2650">
        <w:rPr>
          <w:rFonts w:ascii="Times New Roman" w:hAnsi="Times New Roman" w:cs="Times New Roman"/>
          <w:sz w:val="28"/>
          <w:szCs w:val="28"/>
        </w:rPr>
        <w:t xml:space="preserve"> 1.2.3685-21 «Гигиенические нормативы и требования к обеспечению безопасности и (или) безвредности для человека факторов среды обитания», а также Уставом общеобразовательной организации и другими нормативными</w:t>
      </w:r>
      <w:proofErr w:type="gramEnd"/>
      <w:r w:rsidR="00E87C07" w:rsidRPr="004C2650">
        <w:rPr>
          <w:rFonts w:ascii="Times New Roman" w:hAnsi="Times New Roman" w:cs="Times New Roman"/>
          <w:sz w:val="28"/>
          <w:szCs w:val="28"/>
        </w:rPr>
        <w:t xml:space="preserve"> правовыми актами Российской Федерации, регламентирующими деятельность организаций, осуществляющих образовательную деятельность.</w:t>
      </w:r>
    </w:p>
    <w:p w:rsidR="00E87C07" w:rsidRPr="004C2650" w:rsidRDefault="004C2650" w:rsidP="004C2650">
      <w:pPr>
        <w:pStyle w:val="Default"/>
        <w:jc w:val="both"/>
        <w:rPr>
          <w:sz w:val="28"/>
          <w:szCs w:val="28"/>
        </w:rPr>
      </w:pPr>
      <w:proofErr w:type="gramStart"/>
      <w:r>
        <w:rPr>
          <w:color w:val="auto"/>
          <w:sz w:val="28"/>
          <w:szCs w:val="28"/>
        </w:rPr>
        <w:t>1.2.</w:t>
      </w:r>
      <w:r w:rsidR="00E87C07" w:rsidRPr="004C2650">
        <w:rPr>
          <w:color w:val="auto"/>
          <w:sz w:val="28"/>
          <w:szCs w:val="28"/>
        </w:rPr>
        <w:t xml:space="preserve">Данное </w:t>
      </w:r>
      <w:r w:rsidR="00E87C07" w:rsidRPr="004C2650">
        <w:rPr>
          <w:i/>
          <w:iCs/>
          <w:color w:val="auto"/>
          <w:sz w:val="28"/>
          <w:szCs w:val="28"/>
        </w:rPr>
        <w:t xml:space="preserve">Положение об использовании мобильных телефонов и других средств коммуникации </w:t>
      </w:r>
      <w:r w:rsidR="00E87C07" w:rsidRPr="004C2650">
        <w:rPr>
          <w:color w:val="auto"/>
          <w:sz w:val="28"/>
          <w:szCs w:val="28"/>
        </w:rPr>
        <w:t xml:space="preserve">определяет условия использования средств мобильной связи и электронных устройств в общеобразовательной организации, реализующей образовательные программы начального общего, основного общего, среднего общего образования с целью профилактики нарушений здоровья обучающихся, повышения эффективности образовательной деятельности, а также регулирует права и обязанности </w:t>
      </w:r>
      <w:proofErr w:type="spellStart"/>
      <w:r w:rsidR="00E87C07" w:rsidRPr="004C2650">
        <w:rPr>
          <w:color w:val="auto"/>
          <w:sz w:val="28"/>
          <w:szCs w:val="28"/>
        </w:rPr>
        <w:t>пользователейсотовой</w:t>
      </w:r>
      <w:proofErr w:type="spellEnd"/>
      <w:r w:rsidR="00E87C07" w:rsidRPr="004C2650">
        <w:rPr>
          <w:color w:val="auto"/>
          <w:sz w:val="28"/>
          <w:szCs w:val="28"/>
        </w:rPr>
        <w:t xml:space="preserve"> связи и регламентирует их ответственность.</w:t>
      </w:r>
      <w:proofErr w:type="gramEnd"/>
    </w:p>
    <w:p w:rsidR="00E87C07" w:rsidRPr="004C2650" w:rsidRDefault="004C2650" w:rsidP="004C2650">
      <w:pPr>
        <w:pStyle w:val="Default"/>
        <w:jc w:val="both"/>
        <w:rPr>
          <w:color w:val="auto"/>
          <w:sz w:val="28"/>
          <w:szCs w:val="28"/>
        </w:rPr>
      </w:pPr>
      <w:r>
        <w:rPr>
          <w:color w:val="auto"/>
          <w:sz w:val="28"/>
          <w:szCs w:val="28"/>
        </w:rPr>
        <w:t>1.3.</w:t>
      </w:r>
      <w:r w:rsidR="00E87C07" w:rsidRPr="004C2650">
        <w:rPr>
          <w:color w:val="auto"/>
          <w:sz w:val="28"/>
          <w:szCs w:val="28"/>
        </w:rPr>
        <w:t xml:space="preserve">Согласно </w:t>
      </w:r>
      <w:proofErr w:type="spellStart"/>
      <w:r w:rsidR="00E87C07" w:rsidRPr="004C2650">
        <w:rPr>
          <w:color w:val="auto"/>
          <w:sz w:val="28"/>
          <w:szCs w:val="28"/>
        </w:rPr>
        <w:t>СанПиН</w:t>
      </w:r>
      <w:proofErr w:type="spellEnd"/>
      <w:r w:rsidR="00E87C07" w:rsidRPr="004C2650">
        <w:rPr>
          <w:color w:val="auto"/>
          <w:sz w:val="28"/>
          <w:szCs w:val="28"/>
        </w:rPr>
        <w:t xml:space="preserve"> 2.4.3648-20 мобильные средства связи не используются в целях образовательной деятельности обучающихся.</w:t>
      </w:r>
    </w:p>
    <w:p w:rsidR="00E87C07" w:rsidRPr="004C2650" w:rsidRDefault="004C2650" w:rsidP="004C2650">
      <w:pPr>
        <w:pStyle w:val="Default"/>
        <w:jc w:val="both"/>
        <w:rPr>
          <w:color w:val="auto"/>
          <w:sz w:val="28"/>
          <w:szCs w:val="28"/>
        </w:rPr>
      </w:pPr>
      <w:r>
        <w:rPr>
          <w:color w:val="auto"/>
          <w:sz w:val="28"/>
          <w:szCs w:val="28"/>
        </w:rPr>
        <w:t>1.4.</w:t>
      </w:r>
      <w:r w:rsidR="00E87C07" w:rsidRPr="004C2650">
        <w:rPr>
          <w:color w:val="auto"/>
          <w:sz w:val="28"/>
          <w:szCs w:val="28"/>
        </w:rPr>
        <w:t>Обучающиеся имеют право пользоваться мобильными связями на территории школы.</w:t>
      </w:r>
    </w:p>
    <w:p w:rsidR="00E87C07" w:rsidRPr="004C2650" w:rsidRDefault="004C2650" w:rsidP="004C2650">
      <w:pPr>
        <w:pStyle w:val="Default"/>
        <w:jc w:val="both"/>
        <w:rPr>
          <w:color w:val="auto"/>
          <w:sz w:val="28"/>
          <w:szCs w:val="28"/>
        </w:rPr>
      </w:pPr>
      <w:r>
        <w:rPr>
          <w:color w:val="auto"/>
          <w:sz w:val="28"/>
          <w:szCs w:val="28"/>
        </w:rPr>
        <w:lastRenderedPageBreak/>
        <w:t>1.5.</w:t>
      </w:r>
      <w:r w:rsidR="00E87C07" w:rsidRPr="004C2650">
        <w:rPr>
          <w:color w:val="auto"/>
          <w:sz w:val="28"/>
          <w:szCs w:val="28"/>
        </w:rPr>
        <w:t>В школе в каждом учебном классе на стенде для документации должен находиться знак, на листе формата А</w:t>
      </w:r>
      <w:proofErr w:type="gramStart"/>
      <w:r w:rsidR="00E87C07" w:rsidRPr="004C2650">
        <w:rPr>
          <w:color w:val="auto"/>
          <w:sz w:val="28"/>
          <w:szCs w:val="28"/>
        </w:rPr>
        <w:t>4</w:t>
      </w:r>
      <w:proofErr w:type="gramEnd"/>
      <w:r w:rsidR="00E87C07" w:rsidRPr="004C2650">
        <w:rPr>
          <w:color w:val="auto"/>
          <w:sz w:val="28"/>
          <w:szCs w:val="28"/>
        </w:rPr>
        <w:t>, запрещающий использование мобильных телефонов.</w:t>
      </w:r>
    </w:p>
    <w:p w:rsidR="00E87C07" w:rsidRPr="004C2650" w:rsidRDefault="004C2650" w:rsidP="004C2650">
      <w:pPr>
        <w:pStyle w:val="Default"/>
        <w:jc w:val="both"/>
        <w:rPr>
          <w:color w:val="auto"/>
          <w:sz w:val="28"/>
          <w:szCs w:val="28"/>
        </w:rPr>
      </w:pPr>
      <w:r>
        <w:rPr>
          <w:color w:val="auto"/>
          <w:sz w:val="28"/>
          <w:szCs w:val="28"/>
        </w:rPr>
        <w:t>1.6.</w:t>
      </w:r>
      <w:r w:rsidR="00E87C07" w:rsidRPr="004C2650">
        <w:rPr>
          <w:color w:val="auto"/>
          <w:sz w:val="28"/>
          <w:szCs w:val="28"/>
        </w:rPr>
        <w:t>Многофункциональность телефона (смартфона), наличие множества приложений неизбежно создают ситуацию многозадачности, требующую постоянных переключений с одного вида активности на другой, в том числе в образовательной деятельности, приводит к ухудшению усвоения материала и снижению успеваемости.</w:t>
      </w:r>
    </w:p>
    <w:p w:rsidR="00E87C07" w:rsidRPr="004C2650" w:rsidRDefault="004C2650" w:rsidP="004C2650">
      <w:pPr>
        <w:pStyle w:val="Default"/>
        <w:jc w:val="both"/>
        <w:rPr>
          <w:color w:val="auto"/>
          <w:sz w:val="28"/>
          <w:szCs w:val="28"/>
        </w:rPr>
      </w:pPr>
      <w:r>
        <w:rPr>
          <w:color w:val="auto"/>
          <w:sz w:val="28"/>
          <w:szCs w:val="28"/>
        </w:rPr>
        <w:t>1.7.</w:t>
      </w:r>
      <w:r w:rsidR="00E87C07" w:rsidRPr="004C2650">
        <w:rPr>
          <w:color w:val="auto"/>
          <w:sz w:val="28"/>
          <w:szCs w:val="28"/>
        </w:rPr>
        <w:t xml:space="preserve">Мобильный телефон (смартфон) является личной собственностью </w:t>
      </w:r>
      <w:proofErr w:type="gramStart"/>
      <w:r w:rsidR="00E87C07" w:rsidRPr="004C2650">
        <w:rPr>
          <w:color w:val="auto"/>
          <w:sz w:val="28"/>
          <w:szCs w:val="28"/>
        </w:rPr>
        <w:t>обучающегося</w:t>
      </w:r>
      <w:proofErr w:type="gramEnd"/>
      <w:r w:rsidR="00E87C07" w:rsidRPr="004C2650">
        <w:rPr>
          <w:color w:val="auto"/>
          <w:sz w:val="28"/>
          <w:szCs w:val="28"/>
        </w:rPr>
        <w:t>.</w:t>
      </w:r>
    </w:p>
    <w:p w:rsidR="00E87C07" w:rsidRPr="004C2650" w:rsidRDefault="004C2650" w:rsidP="004C2650">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1.8.</w:t>
      </w:r>
      <w:r w:rsidR="00E87C07" w:rsidRPr="004C2650">
        <w:rPr>
          <w:rFonts w:ascii="Times New Roman" w:hAnsi="Times New Roman" w:cs="Times New Roman"/>
          <w:sz w:val="28"/>
          <w:szCs w:val="28"/>
        </w:rPr>
        <w:t>Классный руководитель в обязательном порядке доводит до сведения обучающихся и их родителей (законных представителей) об условиях использования мобильной связи и иных электронных устройств в общеобразовательной организации (</w:t>
      </w:r>
      <w:proofErr w:type="gramStart"/>
      <w:r w:rsidR="00E87C07" w:rsidRPr="004C2650">
        <w:rPr>
          <w:rFonts w:ascii="Times New Roman" w:hAnsi="Times New Roman" w:cs="Times New Roman"/>
          <w:sz w:val="28"/>
          <w:szCs w:val="28"/>
        </w:rPr>
        <w:t>см</w:t>
      </w:r>
      <w:proofErr w:type="gramEnd"/>
      <w:r w:rsidR="00E87C07" w:rsidRPr="004C2650">
        <w:rPr>
          <w:rFonts w:ascii="Times New Roman" w:hAnsi="Times New Roman" w:cs="Times New Roman"/>
          <w:sz w:val="28"/>
          <w:szCs w:val="28"/>
        </w:rPr>
        <w:t xml:space="preserve">. </w:t>
      </w:r>
      <w:r w:rsidR="00E87C07" w:rsidRPr="004C2650">
        <w:rPr>
          <w:rFonts w:ascii="Times New Roman" w:hAnsi="Times New Roman" w:cs="Times New Roman"/>
          <w:i/>
          <w:iCs/>
          <w:sz w:val="28"/>
          <w:szCs w:val="28"/>
        </w:rPr>
        <w:t>Приложения 1, 2).</w:t>
      </w:r>
    </w:p>
    <w:p w:rsidR="00E87C07" w:rsidRPr="004C2650" w:rsidRDefault="00E87C07" w:rsidP="004C2650">
      <w:pPr>
        <w:pStyle w:val="Default"/>
        <w:jc w:val="both"/>
        <w:rPr>
          <w:color w:val="auto"/>
          <w:sz w:val="28"/>
          <w:szCs w:val="28"/>
        </w:rPr>
      </w:pPr>
    </w:p>
    <w:p w:rsidR="00E87C07" w:rsidRPr="004C2650" w:rsidRDefault="004C2650" w:rsidP="004C2650">
      <w:pPr>
        <w:pStyle w:val="Default"/>
        <w:jc w:val="both"/>
        <w:rPr>
          <w:color w:val="auto"/>
          <w:sz w:val="28"/>
          <w:szCs w:val="28"/>
        </w:rPr>
      </w:pPr>
      <w:r>
        <w:rPr>
          <w:b/>
          <w:bCs/>
          <w:color w:val="auto"/>
          <w:sz w:val="28"/>
          <w:szCs w:val="28"/>
        </w:rPr>
        <w:t>2.</w:t>
      </w:r>
      <w:r w:rsidR="00E87C07" w:rsidRPr="004C2650">
        <w:rPr>
          <w:b/>
          <w:bCs/>
          <w:color w:val="auto"/>
          <w:sz w:val="28"/>
          <w:szCs w:val="28"/>
        </w:rPr>
        <w:t>Условия использования мобильных телефонов</w:t>
      </w:r>
      <w:r>
        <w:rPr>
          <w:b/>
          <w:bCs/>
          <w:color w:val="auto"/>
          <w:sz w:val="28"/>
          <w:szCs w:val="28"/>
        </w:rPr>
        <w:t xml:space="preserve"> и других электронных устройств</w:t>
      </w:r>
    </w:p>
    <w:p w:rsidR="00E87C07" w:rsidRPr="004C2650" w:rsidRDefault="004C2650" w:rsidP="004C2650">
      <w:pPr>
        <w:pStyle w:val="Default"/>
        <w:jc w:val="both"/>
        <w:rPr>
          <w:color w:val="auto"/>
          <w:sz w:val="28"/>
          <w:szCs w:val="28"/>
        </w:rPr>
      </w:pPr>
      <w:r>
        <w:rPr>
          <w:color w:val="auto"/>
          <w:sz w:val="28"/>
          <w:szCs w:val="28"/>
        </w:rPr>
        <w:t>2.1.</w:t>
      </w:r>
      <w:r w:rsidR="00E87C07" w:rsidRPr="004C2650">
        <w:rPr>
          <w:color w:val="auto"/>
          <w:sz w:val="28"/>
          <w:szCs w:val="28"/>
        </w:rPr>
        <w:t>Средства мобильной связи могут использоваться в образовательной организации для обмена информацией в случае необходимости.</w:t>
      </w:r>
    </w:p>
    <w:p w:rsidR="00E87C07" w:rsidRPr="004C2650" w:rsidRDefault="004C2650" w:rsidP="004C2650">
      <w:pPr>
        <w:pStyle w:val="Default"/>
        <w:jc w:val="both"/>
        <w:rPr>
          <w:color w:val="auto"/>
          <w:sz w:val="28"/>
          <w:szCs w:val="28"/>
        </w:rPr>
      </w:pPr>
      <w:r>
        <w:rPr>
          <w:color w:val="auto"/>
          <w:sz w:val="28"/>
          <w:szCs w:val="28"/>
        </w:rPr>
        <w:t>2.2.</w:t>
      </w:r>
      <w:r w:rsidR="00E87C07" w:rsidRPr="004C2650">
        <w:rPr>
          <w:color w:val="auto"/>
          <w:sz w:val="28"/>
          <w:szCs w:val="28"/>
        </w:rPr>
        <w:t>Запрещено пользование мобильным телефоном во время образовательной деятельности (урочной, внеурочной). В отдельных случаях пользование мобильных устройств допускается только с разрешения учителя.</w:t>
      </w:r>
    </w:p>
    <w:p w:rsidR="00E87C07" w:rsidRPr="004C2650" w:rsidRDefault="004C2650" w:rsidP="004C2650">
      <w:pPr>
        <w:pStyle w:val="Default"/>
        <w:jc w:val="both"/>
        <w:rPr>
          <w:color w:val="auto"/>
          <w:sz w:val="28"/>
          <w:szCs w:val="28"/>
        </w:rPr>
      </w:pPr>
      <w:r>
        <w:rPr>
          <w:color w:val="auto"/>
          <w:sz w:val="28"/>
          <w:szCs w:val="28"/>
        </w:rPr>
        <w:t>2.3.</w:t>
      </w:r>
      <w:r w:rsidR="00E87C07" w:rsidRPr="004C2650">
        <w:rPr>
          <w:color w:val="auto"/>
          <w:sz w:val="28"/>
          <w:szCs w:val="28"/>
        </w:rPr>
        <w:t>Во время образовательной деятельности и внеурочных мероприятий необходимо:</w:t>
      </w:r>
    </w:p>
    <w:p w:rsidR="00E87C07" w:rsidRPr="004C2650" w:rsidRDefault="00E87C07" w:rsidP="004C2650">
      <w:pPr>
        <w:pStyle w:val="Default"/>
        <w:jc w:val="both"/>
        <w:rPr>
          <w:color w:val="auto"/>
          <w:sz w:val="28"/>
          <w:szCs w:val="28"/>
        </w:rPr>
      </w:pPr>
      <w:r w:rsidRPr="004C2650">
        <w:rPr>
          <w:color w:val="auto"/>
          <w:sz w:val="28"/>
          <w:szCs w:val="28"/>
        </w:rPr>
        <w:t>• отключить мобильный телефон или перевести в режим «без звука»;</w:t>
      </w:r>
    </w:p>
    <w:p w:rsidR="00E87C07" w:rsidRPr="004C2650" w:rsidRDefault="00E87C07" w:rsidP="004C2650">
      <w:pPr>
        <w:pStyle w:val="Default"/>
        <w:jc w:val="both"/>
        <w:rPr>
          <w:color w:val="auto"/>
          <w:sz w:val="28"/>
          <w:szCs w:val="28"/>
        </w:rPr>
      </w:pPr>
      <w:r w:rsidRPr="004C2650">
        <w:rPr>
          <w:color w:val="auto"/>
          <w:sz w:val="28"/>
          <w:szCs w:val="28"/>
        </w:rPr>
        <w:t>• отключить другие электронные средства (плееры, наушники, планшеты и др.);</w:t>
      </w:r>
    </w:p>
    <w:p w:rsidR="00E87C07" w:rsidRPr="004C2650" w:rsidRDefault="00E87C07" w:rsidP="004C2650">
      <w:pPr>
        <w:pStyle w:val="Default"/>
        <w:jc w:val="both"/>
        <w:rPr>
          <w:color w:val="auto"/>
          <w:sz w:val="28"/>
          <w:szCs w:val="28"/>
        </w:rPr>
      </w:pPr>
      <w:r w:rsidRPr="004C2650">
        <w:rPr>
          <w:color w:val="auto"/>
          <w:sz w:val="28"/>
          <w:szCs w:val="28"/>
        </w:rPr>
        <w:t>• убрать мобильный телефон и другие устройства со стола.</w:t>
      </w:r>
    </w:p>
    <w:p w:rsidR="00E87C07" w:rsidRPr="004C2650" w:rsidRDefault="00E87C07" w:rsidP="004C2650">
      <w:pPr>
        <w:pStyle w:val="Default"/>
        <w:jc w:val="both"/>
        <w:rPr>
          <w:color w:val="auto"/>
          <w:sz w:val="28"/>
          <w:szCs w:val="28"/>
        </w:rPr>
      </w:pPr>
      <w:r w:rsidRPr="004C2650">
        <w:rPr>
          <w:color w:val="auto"/>
          <w:sz w:val="28"/>
          <w:szCs w:val="28"/>
        </w:rPr>
        <w:t xml:space="preserve">2.4.Родителям (законным представителям) </w:t>
      </w:r>
      <w:proofErr w:type="gramStart"/>
      <w:r w:rsidRPr="004C2650">
        <w:rPr>
          <w:color w:val="auto"/>
          <w:sz w:val="28"/>
          <w:szCs w:val="28"/>
        </w:rPr>
        <w:t>обучающихся</w:t>
      </w:r>
      <w:proofErr w:type="gramEnd"/>
      <w:r w:rsidRPr="004C2650">
        <w:rPr>
          <w:color w:val="auto"/>
          <w:sz w:val="28"/>
          <w:szCs w:val="28"/>
        </w:rPr>
        <w:t xml:space="preserve"> не рекомендуется звонить своим детям во время образовательной деятельности. При необходимости родители (законные представители) могут ориентироваться на расписание звонков, размещенных на сайте образовательной организации, чтобы позвонить ребенку во время перемены или после окончания занятий.</w:t>
      </w:r>
    </w:p>
    <w:p w:rsidR="00E87C07" w:rsidRPr="004C2650" w:rsidRDefault="00E87C07" w:rsidP="004C2650">
      <w:pPr>
        <w:pStyle w:val="Default"/>
        <w:jc w:val="both"/>
        <w:rPr>
          <w:color w:val="auto"/>
          <w:sz w:val="28"/>
          <w:szCs w:val="28"/>
        </w:rPr>
      </w:pPr>
      <w:r w:rsidRPr="004C2650">
        <w:rPr>
          <w:color w:val="auto"/>
          <w:sz w:val="28"/>
          <w:szCs w:val="28"/>
        </w:rPr>
        <w:t>2.5.Использование средств мобильной связи даёт возможность:</w:t>
      </w:r>
    </w:p>
    <w:p w:rsidR="00E87C07" w:rsidRPr="004C2650" w:rsidRDefault="00E87C07" w:rsidP="004C2650">
      <w:pPr>
        <w:pStyle w:val="Default"/>
        <w:jc w:val="both"/>
        <w:rPr>
          <w:color w:val="auto"/>
          <w:sz w:val="28"/>
          <w:szCs w:val="28"/>
        </w:rPr>
      </w:pPr>
      <w:r w:rsidRPr="004C2650">
        <w:rPr>
          <w:color w:val="auto"/>
          <w:sz w:val="28"/>
          <w:szCs w:val="28"/>
        </w:rPr>
        <w:t>• контролировать местонахождение ребенка;</w:t>
      </w:r>
    </w:p>
    <w:p w:rsidR="00E87C07" w:rsidRPr="004C2650" w:rsidRDefault="00E87C07" w:rsidP="004C2650">
      <w:pPr>
        <w:spacing w:after="0" w:line="240" w:lineRule="auto"/>
        <w:jc w:val="both"/>
        <w:rPr>
          <w:rFonts w:ascii="Times New Roman" w:hAnsi="Times New Roman" w:cs="Times New Roman"/>
          <w:sz w:val="28"/>
          <w:szCs w:val="28"/>
        </w:rPr>
      </w:pPr>
      <w:r w:rsidRPr="004C2650">
        <w:rPr>
          <w:rFonts w:ascii="Times New Roman" w:hAnsi="Times New Roman" w:cs="Times New Roman"/>
          <w:sz w:val="28"/>
          <w:szCs w:val="28"/>
        </w:rPr>
        <w:t>• совершать обмен различными видами информации, кроме распространения фот</w:t>
      </w:r>
      <w:proofErr w:type="gramStart"/>
      <w:r w:rsidRPr="004C2650">
        <w:rPr>
          <w:rFonts w:ascii="Times New Roman" w:hAnsi="Times New Roman" w:cs="Times New Roman"/>
          <w:sz w:val="28"/>
          <w:szCs w:val="28"/>
        </w:rPr>
        <w:t>о-</w:t>
      </w:r>
      <w:proofErr w:type="gramEnd"/>
      <w:r w:rsidRPr="004C2650">
        <w:rPr>
          <w:rFonts w:ascii="Times New Roman" w:hAnsi="Times New Roman" w:cs="Times New Roman"/>
          <w:sz w:val="28"/>
          <w:szCs w:val="28"/>
        </w:rPr>
        <w:t xml:space="preserve"> и </w:t>
      </w:r>
      <w:proofErr w:type="spellStart"/>
      <w:r w:rsidRPr="004C2650">
        <w:rPr>
          <w:rFonts w:ascii="Times New Roman" w:hAnsi="Times New Roman" w:cs="Times New Roman"/>
          <w:sz w:val="28"/>
          <w:szCs w:val="28"/>
        </w:rPr>
        <w:t>видео-сюжетов</w:t>
      </w:r>
      <w:proofErr w:type="spellEnd"/>
      <w:r w:rsidRPr="004C2650">
        <w:rPr>
          <w:rFonts w:ascii="Times New Roman" w:hAnsi="Times New Roman" w:cs="Times New Roman"/>
          <w:sz w:val="28"/>
          <w:szCs w:val="28"/>
        </w:rPr>
        <w:t>, пропагандирующих культ насилия и жестокости, негативного влияния на несовершеннолетних согласно Федеральному закону №436-Ф3 «О защите детей от информации, причиняющей вред их здоровью и развитию».</w:t>
      </w:r>
    </w:p>
    <w:p w:rsidR="00E87C07" w:rsidRPr="004C2650" w:rsidRDefault="004C2650" w:rsidP="004C2650">
      <w:pPr>
        <w:pStyle w:val="Default"/>
        <w:jc w:val="both"/>
        <w:rPr>
          <w:color w:val="auto"/>
          <w:sz w:val="28"/>
          <w:szCs w:val="28"/>
        </w:rPr>
      </w:pPr>
      <w:r>
        <w:rPr>
          <w:color w:val="auto"/>
          <w:sz w:val="28"/>
          <w:szCs w:val="28"/>
        </w:rPr>
        <w:t>2.6.</w:t>
      </w:r>
      <w:r w:rsidR="00E87C07" w:rsidRPr="004C2650">
        <w:rPr>
          <w:color w:val="auto"/>
          <w:sz w:val="28"/>
          <w:szCs w:val="28"/>
        </w:rPr>
        <w:t>При использовании на перемене средств мобильной связи необходимо соблюдать следующие нормы:</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не рекомендуется в качестве звонка использовать мелодию и звуки, которые могут встревожить или оскорбить окружающих;</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вести разговор по телефону (смартфону) необходимо максимально тихим голосом;</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недопустимо вести приватные разговоры в присутствии других людей;</w:t>
      </w:r>
    </w:p>
    <w:p w:rsidR="00E87C07" w:rsidRPr="004C2650" w:rsidRDefault="004C2650" w:rsidP="004C2650">
      <w:pPr>
        <w:pStyle w:val="Default"/>
        <w:jc w:val="both"/>
        <w:rPr>
          <w:color w:val="auto"/>
          <w:sz w:val="28"/>
          <w:szCs w:val="28"/>
        </w:rPr>
      </w:pPr>
      <w:r>
        <w:rPr>
          <w:color w:val="auto"/>
          <w:sz w:val="28"/>
          <w:szCs w:val="28"/>
        </w:rPr>
        <w:lastRenderedPageBreak/>
        <w:t>•</w:t>
      </w:r>
      <w:r w:rsidR="00E87C07" w:rsidRPr="004C2650">
        <w:rPr>
          <w:color w:val="auto"/>
          <w:sz w:val="28"/>
          <w:szCs w:val="28"/>
        </w:rPr>
        <w:t>не разрешается использование чужих средств сотовой связи и передача их номеров третьим лицам без разрешения владельца.</w:t>
      </w:r>
    </w:p>
    <w:p w:rsidR="00E87C07" w:rsidRPr="004C2650" w:rsidRDefault="004C2650" w:rsidP="004C2650">
      <w:pPr>
        <w:pStyle w:val="Default"/>
        <w:jc w:val="both"/>
        <w:rPr>
          <w:color w:val="auto"/>
          <w:sz w:val="28"/>
          <w:szCs w:val="28"/>
        </w:rPr>
      </w:pPr>
      <w:r>
        <w:rPr>
          <w:color w:val="auto"/>
          <w:sz w:val="28"/>
          <w:szCs w:val="28"/>
        </w:rPr>
        <w:t>2.7.</w:t>
      </w:r>
      <w:r w:rsidR="00E87C07" w:rsidRPr="004C2650">
        <w:rPr>
          <w:color w:val="auto"/>
          <w:sz w:val="28"/>
          <w:szCs w:val="28"/>
        </w:rPr>
        <w:t>Ответственность за целостность мобильного телефона лежит только на его владельце (родителях (законных представителей) владельца).</w:t>
      </w:r>
    </w:p>
    <w:p w:rsidR="00E87C07" w:rsidRPr="004C2650" w:rsidRDefault="004C2650" w:rsidP="004C2650">
      <w:pPr>
        <w:pStyle w:val="Default"/>
        <w:jc w:val="both"/>
        <w:rPr>
          <w:color w:val="auto"/>
          <w:sz w:val="28"/>
          <w:szCs w:val="28"/>
        </w:rPr>
      </w:pPr>
      <w:r>
        <w:rPr>
          <w:color w:val="auto"/>
          <w:sz w:val="28"/>
          <w:szCs w:val="28"/>
        </w:rPr>
        <w:t>2.8.</w:t>
      </w:r>
      <w:r w:rsidR="00E87C07" w:rsidRPr="004C2650">
        <w:rPr>
          <w:color w:val="auto"/>
          <w:sz w:val="28"/>
          <w:szCs w:val="28"/>
        </w:rPr>
        <w:t xml:space="preserve">Обучающиеся могут использовать на уроке планшеты или электронные книги в рамках учебной программы образовательной организации только с разрешения педагога и с учетом норм, установленных </w:t>
      </w:r>
      <w:proofErr w:type="spellStart"/>
      <w:r w:rsidR="00E87C07" w:rsidRPr="004C2650">
        <w:rPr>
          <w:color w:val="auto"/>
          <w:sz w:val="28"/>
          <w:szCs w:val="28"/>
        </w:rPr>
        <w:t>СанПиН</w:t>
      </w:r>
      <w:proofErr w:type="spellEnd"/>
      <w:r w:rsidR="00E87C07" w:rsidRPr="004C2650">
        <w:rPr>
          <w:color w:val="auto"/>
          <w:sz w:val="28"/>
          <w:szCs w:val="28"/>
        </w:rPr>
        <w:t xml:space="preserve"> 1.2.3685-21.</w:t>
      </w:r>
    </w:p>
    <w:p w:rsidR="00E87C07" w:rsidRPr="004C2650" w:rsidRDefault="004C2650" w:rsidP="004C26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w:t>
      </w:r>
      <w:r w:rsidR="00E87C07" w:rsidRPr="004C2650">
        <w:rPr>
          <w:rFonts w:ascii="Times New Roman" w:hAnsi="Times New Roman" w:cs="Times New Roman"/>
          <w:sz w:val="28"/>
          <w:szCs w:val="28"/>
        </w:rPr>
        <w:t xml:space="preserve">Шрифтовое оформление электронных учебных изданий должно соответствовать </w:t>
      </w:r>
      <w:proofErr w:type="spellStart"/>
      <w:r w:rsidR="00E87C07" w:rsidRPr="004C2650">
        <w:rPr>
          <w:rFonts w:ascii="Times New Roman" w:hAnsi="Times New Roman" w:cs="Times New Roman"/>
          <w:sz w:val="28"/>
          <w:szCs w:val="28"/>
        </w:rPr>
        <w:t>СанПиН</w:t>
      </w:r>
      <w:proofErr w:type="spellEnd"/>
      <w:r w:rsidR="00E87C07" w:rsidRPr="004C2650">
        <w:rPr>
          <w:rFonts w:ascii="Times New Roman" w:hAnsi="Times New Roman" w:cs="Times New Roman"/>
          <w:sz w:val="28"/>
          <w:szCs w:val="28"/>
        </w:rPr>
        <w:t xml:space="preserve"> 1.2.3685-21:</w:t>
      </w:r>
    </w:p>
    <w:p w:rsidR="00E87C07" w:rsidRPr="004C2650" w:rsidRDefault="00E87C07" w:rsidP="00E87C07">
      <w:pPr>
        <w:spacing w:after="0" w:line="240" w:lineRule="auto"/>
        <w:rPr>
          <w:rFonts w:ascii="Times New Roman" w:hAnsi="Times New Roman" w:cs="Times New Roman"/>
          <w:i/>
          <w:iCs/>
          <w:sz w:val="28"/>
          <w:szCs w:val="28"/>
        </w:rPr>
      </w:pPr>
    </w:p>
    <w:tbl>
      <w:tblPr>
        <w:tblStyle w:val="a3"/>
        <w:tblW w:w="0" w:type="auto"/>
        <w:tblLayout w:type="fixed"/>
        <w:tblLook w:val="04A0"/>
      </w:tblPr>
      <w:tblGrid>
        <w:gridCol w:w="1101"/>
        <w:gridCol w:w="2727"/>
        <w:gridCol w:w="1100"/>
        <w:gridCol w:w="1276"/>
        <w:gridCol w:w="1559"/>
      </w:tblGrid>
      <w:tr w:rsidR="00F74C00" w:rsidTr="00F74C00">
        <w:trPr>
          <w:trHeight w:val="276"/>
        </w:trPr>
        <w:tc>
          <w:tcPr>
            <w:tcW w:w="1101" w:type="dxa"/>
            <w:vMerge w:val="restart"/>
          </w:tcPr>
          <w:p w:rsidR="00C24505" w:rsidRDefault="00C24505" w:rsidP="00E87C07">
            <w:pPr>
              <w:pStyle w:val="Default"/>
              <w:rPr>
                <w:sz w:val="22"/>
                <w:szCs w:val="22"/>
              </w:rPr>
            </w:pPr>
            <w:r w:rsidRPr="00C24505">
              <w:rPr>
                <w:sz w:val="22"/>
                <w:szCs w:val="22"/>
              </w:rPr>
              <w:t>Классы</w:t>
            </w:r>
          </w:p>
          <w:p w:rsidR="00C24505" w:rsidRDefault="00C24505" w:rsidP="00E87C07">
            <w:pPr>
              <w:pStyle w:val="Default"/>
              <w:rPr>
                <w:sz w:val="22"/>
                <w:szCs w:val="22"/>
              </w:rPr>
            </w:pPr>
          </w:p>
          <w:p w:rsidR="001F79DD" w:rsidRDefault="001F79DD" w:rsidP="00E87C07">
            <w:pPr>
              <w:pStyle w:val="Default"/>
              <w:rPr>
                <w:sz w:val="22"/>
                <w:szCs w:val="22"/>
              </w:rPr>
            </w:pPr>
          </w:p>
          <w:p w:rsidR="001F79DD" w:rsidRPr="00C24505" w:rsidRDefault="001F79DD" w:rsidP="00E87C07">
            <w:pPr>
              <w:pStyle w:val="Default"/>
              <w:rPr>
                <w:sz w:val="22"/>
                <w:szCs w:val="22"/>
              </w:rPr>
            </w:pPr>
          </w:p>
          <w:p w:rsidR="00C24505" w:rsidRDefault="00C24505" w:rsidP="00E87C07">
            <w:pPr>
              <w:pStyle w:val="Default"/>
              <w:rPr>
                <w:sz w:val="28"/>
                <w:szCs w:val="28"/>
              </w:rPr>
            </w:pPr>
            <w:r>
              <w:rPr>
                <w:sz w:val="28"/>
                <w:szCs w:val="28"/>
              </w:rPr>
              <w:t>1-2 классы</w:t>
            </w:r>
          </w:p>
        </w:tc>
        <w:tc>
          <w:tcPr>
            <w:tcW w:w="2727" w:type="dxa"/>
          </w:tcPr>
          <w:p w:rsidR="00C24505" w:rsidRPr="00C24505" w:rsidRDefault="00C24505" w:rsidP="00C24505">
            <w:pPr>
              <w:pStyle w:val="Default"/>
              <w:jc w:val="center"/>
              <w:rPr>
                <w:sz w:val="22"/>
                <w:szCs w:val="28"/>
              </w:rPr>
            </w:pPr>
            <w:r w:rsidRPr="00C24505">
              <w:rPr>
                <w:sz w:val="22"/>
                <w:szCs w:val="28"/>
              </w:rPr>
              <w:t>Объем текста единовременного прочтения, количество знаков</w:t>
            </w:r>
          </w:p>
          <w:p w:rsidR="00C24505" w:rsidRDefault="00C24505" w:rsidP="00E87C07">
            <w:pPr>
              <w:pStyle w:val="Default"/>
              <w:rPr>
                <w:sz w:val="28"/>
                <w:szCs w:val="28"/>
              </w:rPr>
            </w:pPr>
            <w:r>
              <w:rPr>
                <w:sz w:val="28"/>
                <w:szCs w:val="28"/>
              </w:rPr>
              <w:t>не более 100</w:t>
            </w:r>
          </w:p>
        </w:tc>
        <w:tc>
          <w:tcPr>
            <w:tcW w:w="1100" w:type="dxa"/>
          </w:tcPr>
          <w:p w:rsidR="00C24505" w:rsidRDefault="001F79DD" w:rsidP="001F79DD">
            <w:pPr>
              <w:pStyle w:val="Default"/>
              <w:jc w:val="center"/>
              <w:rPr>
                <w:sz w:val="22"/>
                <w:szCs w:val="22"/>
              </w:rPr>
            </w:pPr>
            <w:r w:rsidRPr="001F79DD">
              <w:rPr>
                <w:sz w:val="22"/>
                <w:szCs w:val="22"/>
              </w:rPr>
              <w:t>Кегель шрифта, пункты, не менее</w:t>
            </w:r>
          </w:p>
          <w:p w:rsidR="001F79DD" w:rsidRPr="001F79DD" w:rsidRDefault="001F79DD" w:rsidP="001F79DD">
            <w:pPr>
              <w:pStyle w:val="Default"/>
              <w:rPr>
                <w:sz w:val="28"/>
                <w:szCs w:val="28"/>
              </w:rPr>
            </w:pPr>
            <w:r w:rsidRPr="001F79DD">
              <w:rPr>
                <w:sz w:val="28"/>
                <w:szCs w:val="28"/>
              </w:rPr>
              <w:t>16</w:t>
            </w:r>
          </w:p>
        </w:tc>
        <w:tc>
          <w:tcPr>
            <w:tcW w:w="1276" w:type="dxa"/>
          </w:tcPr>
          <w:p w:rsidR="00C24505" w:rsidRDefault="001F79DD" w:rsidP="001F79DD">
            <w:pPr>
              <w:pStyle w:val="Default"/>
              <w:jc w:val="center"/>
              <w:rPr>
                <w:sz w:val="22"/>
                <w:szCs w:val="28"/>
              </w:rPr>
            </w:pPr>
            <w:r w:rsidRPr="001F79DD">
              <w:rPr>
                <w:sz w:val="22"/>
                <w:szCs w:val="28"/>
              </w:rPr>
              <w:t xml:space="preserve">Длина строки, </w:t>
            </w:r>
            <w:proofErr w:type="gramStart"/>
            <w:r w:rsidRPr="001F79DD">
              <w:rPr>
                <w:sz w:val="22"/>
                <w:szCs w:val="28"/>
              </w:rPr>
              <w:t>мм</w:t>
            </w:r>
            <w:proofErr w:type="gramEnd"/>
            <w:r w:rsidRPr="001F79DD">
              <w:rPr>
                <w:sz w:val="22"/>
                <w:szCs w:val="28"/>
              </w:rPr>
              <w:t>, не менее</w:t>
            </w:r>
          </w:p>
          <w:p w:rsidR="001F79DD" w:rsidRDefault="001F79DD" w:rsidP="001F79DD">
            <w:pPr>
              <w:pStyle w:val="Default"/>
              <w:rPr>
                <w:sz w:val="28"/>
                <w:szCs w:val="28"/>
              </w:rPr>
            </w:pPr>
            <w:r>
              <w:rPr>
                <w:sz w:val="28"/>
                <w:szCs w:val="28"/>
              </w:rPr>
              <w:t xml:space="preserve">не </w:t>
            </w:r>
            <w:proofErr w:type="spellStart"/>
            <w:r>
              <w:rPr>
                <w:sz w:val="28"/>
                <w:szCs w:val="28"/>
              </w:rPr>
              <w:t>регл</w:t>
            </w:r>
            <w:proofErr w:type="spellEnd"/>
            <w:r>
              <w:rPr>
                <w:sz w:val="28"/>
                <w:szCs w:val="28"/>
              </w:rPr>
              <w:t>.</w:t>
            </w:r>
          </w:p>
        </w:tc>
        <w:tc>
          <w:tcPr>
            <w:tcW w:w="1559" w:type="dxa"/>
            <w:vMerge w:val="restart"/>
          </w:tcPr>
          <w:p w:rsidR="00C24505" w:rsidRDefault="001F79DD" w:rsidP="001F79DD">
            <w:pPr>
              <w:pStyle w:val="Default"/>
              <w:jc w:val="center"/>
              <w:rPr>
                <w:sz w:val="22"/>
                <w:szCs w:val="28"/>
              </w:rPr>
            </w:pPr>
            <w:r w:rsidRPr="001F79DD">
              <w:rPr>
                <w:sz w:val="22"/>
                <w:szCs w:val="28"/>
              </w:rPr>
              <w:t>Группа шрифта</w:t>
            </w:r>
          </w:p>
          <w:p w:rsidR="001F79DD" w:rsidRDefault="001F79DD" w:rsidP="001F79DD">
            <w:pPr>
              <w:pStyle w:val="Default"/>
              <w:jc w:val="center"/>
              <w:rPr>
                <w:sz w:val="22"/>
                <w:szCs w:val="28"/>
              </w:rPr>
            </w:pPr>
          </w:p>
          <w:p w:rsidR="001F79DD" w:rsidRDefault="001F79DD" w:rsidP="001F79DD">
            <w:pPr>
              <w:pStyle w:val="Default"/>
              <w:rPr>
                <w:sz w:val="22"/>
                <w:szCs w:val="28"/>
              </w:rPr>
            </w:pPr>
          </w:p>
          <w:p w:rsidR="001F79DD" w:rsidRDefault="001F79DD" w:rsidP="001F79DD">
            <w:pPr>
              <w:pStyle w:val="Default"/>
              <w:jc w:val="center"/>
              <w:rPr>
                <w:sz w:val="28"/>
                <w:szCs w:val="28"/>
              </w:rPr>
            </w:pPr>
            <w:r w:rsidRPr="001F79DD">
              <w:rPr>
                <w:sz w:val="28"/>
                <w:szCs w:val="28"/>
              </w:rPr>
              <w:t>рубленные</w:t>
            </w:r>
          </w:p>
        </w:tc>
      </w:tr>
      <w:tr w:rsidR="00F74C00" w:rsidTr="00F74C00">
        <w:trPr>
          <w:trHeight w:val="275"/>
        </w:trPr>
        <w:tc>
          <w:tcPr>
            <w:tcW w:w="1101" w:type="dxa"/>
            <w:vMerge/>
          </w:tcPr>
          <w:p w:rsidR="00C24505" w:rsidRDefault="00C24505" w:rsidP="00E87C07">
            <w:pPr>
              <w:pStyle w:val="Default"/>
              <w:rPr>
                <w:sz w:val="28"/>
                <w:szCs w:val="28"/>
              </w:rPr>
            </w:pPr>
          </w:p>
        </w:tc>
        <w:tc>
          <w:tcPr>
            <w:tcW w:w="2727" w:type="dxa"/>
          </w:tcPr>
          <w:p w:rsidR="00C24505" w:rsidRDefault="001F79DD" w:rsidP="00E87C07">
            <w:pPr>
              <w:pStyle w:val="Default"/>
              <w:rPr>
                <w:sz w:val="28"/>
                <w:szCs w:val="28"/>
              </w:rPr>
            </w:pPr>
            <w:r>
              <w:rPr>
                <w:sz w:val="28"/>
                <w:szCs w:val="28"/>
              </w:rPr>
              <w:t>не более 200</w:t>
            </w:r>
          </w:p>
        </w:tc>
        <w:tc>
          <w:tcPr>
            <w:tcW w:w="1100" w:type="dxa"/>
          </w:tcPr>
          <w:p w:rsidR="00C24505" w:rsidRDefault="001F79DD" w:rsidP="00E87C07">
            <w:pPr>
              <w:pStyle w:val="Default"/>
              <w:rPr>
                <w:sz w:val="28"/>
                <w:szCs w:val="28"/>
              </w:rPr>
            </w:pPr>
            <w:r>
              <w:rPr>
                <w:sz w:val="28"/>
                <w:szCs w:val="28"/>
              </w:rPr>
              <w:t>18</w:t>
            </w:r>
          </w:p>
        </w:tc>
        <w:tc>
          <w:tcPr>
            <w:tcW w:w="1276" w:type="dxa"/>
          </w:tcPr>
          <w:p w:rsidR="00C24505" w:rsidRDefault="001F79DD" w:rsidP="00E87C07">
            <w:pPr>
              <w:pStyle w:val="Default"/>
              <w:rPr>
                <w:sz w:val="28"/>
                <w:szCs w:val="28"/>
              </w:rPr>
            </w:pPr>
            <w:r>
              <w:rPr>
                <w:sz w:val="28"/>
                <w:szCs w:val="28"/>
              </w:rPr>
              <w:t>80</w:t>
            </w:r>
          </w:p>
        </w:tc>
        <w:tc>
          <w:tcPr>
            <w:tcW w:w="1559" w:type="dxa"/>
            <w:vMerge/>
          </w:tcPr>
          <w:p w:rsidR="00C24505" w:rsidRDefault="00C24505" w:rsidP="00E87C07">
            <w:pPr>
              <w:pStyle w:val="Default"/>
              <w:rPr>
                <w:sz w:val="28"/>
                <w:szCs w:val="28"/>
              </w:rPr>
            </w:pPr>
          </w:p>
        </w:tc>
      </w:tr>
      <w:tr w:rsidR="00F74C00" w:rsidTr="00F74C00">
        <w:trPr>
          <w:trHeight w:val="180"/>
        </w:trPr>
        <w:tc>
          <w:tcPr>
            <w:tcW w:w="1101" w:type="dxa"/>
            <w:vMerge w:val="restart"/>
          </w:tcPr>
          <w:p w:rsidR="00F74C00" w:rsidRDefault="00F74C00" w:rsidP="00E87C07">
            <w:pPr>
              <w:pStyle w:val="Default"/>
              <w:rPr>
                <w:sz w:val="28"/>
                <w:szCs w:val="28"/>
              </w:rPr>
            </w:pPr>
            <w:r>
              <w:rPr>
                <w:sz w:val="28"/>
                <w:szCs w:val="28"/>
              </w:rPr>
              <w:t xml:space="preserve">3-4 классы </w:t>
            </w:r>
          </w:p>
        </w:tc>
        <w:tc>
          <w:tcPr>
            <w:tcW w:w="2727" w:type="dxa"/>
          </w:tcPr>
          <w:p w:rsidR="00F74C00" w:rsidRDefault="00F74C00" w:rsidP="00E87C07">
            <w:pPr>
              <w:pStyle w:val="Default"/>
              <w:rPr>
                <w:sz w:val="28"/>
                <w:szCs w:val="28"/>
              </w:rPr>
            </w:pPr>
            <w:r>
              <w:rPr>
                <w:sz w:val="28"/>
                <w:szCs w:val="28"/>
              </w:rPr>
              <w:t>не более 200</w:t>
            </w:r>
          </w:p>
        </w:tc>
        <w:tc>
          <w:tcPr>
            <w:tcW w:w="1100" w:type="dxa"/>
          </w:tcPr>
          <w:p w:rsidR="00F74C00" w:rsidRDefault="00F74C00" w:rsidP="00E87C07">
            <w:pPr>
              <w:pStyle w:val="Default"/>
              <w:rPr>
                <w:sz w:val="28"/>
                <w:szCs w:val="28"/>
              </w:rPr>
            </w:pPr>
            <w:r>
              <w:rPr>
                <w:sz w:val="28"/>
                <w:szCs w:val="28"/>
              </w:rPr>
              <w:t>14</w:t>
            </w:r>
          </w:p>
        </w:tc>
        <w:tc>
          <w:tcPr>
            <w:tcW w:w="1276" w:type="dxa"/>
          </w:tcPr>
          <w:p w:rsidR="00F74C00" w:rsidRDefault="00F74C00" w:rsidP="00E87C07">
            <w:pPr>
              <w:pStyle w:val="Default"/>
              <w:rPr>
                <w:sz w:val="28"/>
                <w:szCs w:val="28"/>
              </w:rPr>
            </w:pPr>
            <w:r w:rsidRPr="00F74C00">
              <w:rPr>
                <w:sz w:val="28"/>
                <w:szCs w:val="28"/>
              </w:rPr>
              <w:t xml:space="preserve">не </w:t>
            </w:r>
            <w:proofErr w:type="spellStart"/>
            <w:r w:rsidRPr="00F74C00">
              <w:rPr>
                <w:sz w:val="28"/>
                <w:szCs w:val="28"/>
              </w:rPr>
              <w:t>регл</w:t>
            </w:r>
            <w:proofErr w:type="spellEnd"/>
            <w:r w:rsidRPr="00F74C00">
              <w:rPr>
                <w:sz w:val="28"/>
                <w:szCs w:val="28"/>
              </w:rPr>
              <w:t>.</w:t>
            </w:r>
          </w:p>
        </w:tc>
        <w:tc>
          <w:tcPr>
            <w:tcW w:w="1559" w:type="dxa"/>
            <w:vMerge w:val="restart"/>
          </w:tcPr>
          <w:p w:rsidR="00F74C00" w:rsidRDefault="00F74C00" w:rsidP="00E87C07">
            <w:pPr>
              <w:pStyle w:val="Default"/>
              <w:rPr>
                <w:sz w:val="28"/>
                <w:szCs w:val="28"/>
              </w:rPr>
            </w:pPr>
          </w:p>
          <w:p w:rsidR="00F74C00" w:rsidRDefault="00F74C00" w:rsidP="00E87C07">
            <w:pPr>
              <w:pStyle w:val="Default"/>
              <w:rPr>
                <w:sz w:val="28"/>
                <w:szCs w:val="28"/>
              </w:rPr>
            </w:pPr>
            <w:r w:rsidRPr="00F74C00">
              <w:rPr>
                <w:sz w:val="28"/>
                <w:szCs w:val="28"/>
              </w:rPr>
              <w:t>рубленные</w:t>
            </w:r>
          </w:p>
        </w:tc>
      </w:tr>
      <w:tr w:rsidR="00F74C00" w:rsidTr="00F74C00">
        <w:trPr>
          <w:trHeight w:val="179"/>
        </w:trPr>
        <w:tc>
          <w:tcPr>
            <w:tcW w:w="1101" w:type="dxa"/>
            <w:vMerge/>
          </w:tcPr>
          <w:p w:rsidR="00F74C00" w:rsidRDefault="00F74C00" w:rsidP="00E87C07">
            <w:pPr>
              <w:pStyle w:val="Default"/>
              <w:rPr>
                <w:sz w:val="28"/>
                <w:szCs w:val="28"/>
              </w:rPr>
            </w:pPr>
          </w:p>
        </w:tc>
        <w:tc>
          <w:tcPr>
            <w:tcW w:w="2727" w:type="dxa"/>
          </w:tcPr>
          <w:p w:rsidR="00F74C00" w:rsidRDefault="00F74C00" w:rsidP="00E87C07">
            <w:pPr>
              <w:pStyle w:val="Default"/>
              <w:rPr>
                <w:sz w:val="28"/>
                <w:szCs w:val="28"/>
              </w:rPr>
            </w:pPr>
            <w:r>
              <w:rPr>
                <w:sz w:val="28"/>
                <w:szCs w:val="28"/>
              </w:rPr>
              <w:t>не более 400</w:t>
            </w:r>
          </w:p>
        </w:tc>
        <w:tc>
          <w:tcPr>
            <w:tcW w:w="1100" w:type="dxa"/>
          </w:tcPr>
          <w:p w:rsidR="00F74C00" w:rsidRDefault="00F74C00" w:rsidP="00E87C07">
            <w:pPr>
              <w:pStyle w:val="Default"/>
              <w:rPr>
                <w:sz w:val="28"/>
                <w:szCs w:val="28"/>
              </w:rPr>
            </w:pPr>
            <w:r>
              <w:rPr>
                <w:sz w:val="28"/>
                <w:szCs w:val="28"/>
              </w:rPr>
              <w:t>16</w:t>
            </w:r>
          </w:p>
        </w:tc>
        <w:tc>
          <w:tcPr>
            <w:tcW w:w="1276" w:type="dxa"/>
          </w:tcPr>
          <w:p w:rsidR="00F74C00" w:rsidRDefault="00F74C00" w:rsidP="00E87C07">
            <w:pPr>
              <w:pStyle w:val="Default"/>
              <w:rPr>
                <w:sz w:val="28"/>
                <w:szCs w:val="28"/>
              </w:rPr>
            </w:pPr>
            <w:r>
              <w:rPr>
                <w:sz w:val="28"/>
                <w:szCs w:val="28"/>
              </w:rPr>
              <w:t>80</w:t>
            </w:r>
          </w:p>
        </w:tc>
        <w:tc>
          <w:tcPr>
            <w:tcW w:w="1559" w:type="dxa"/>
            <w:vMerge/>
          </w:tcPr>
          <w:p w:rsidR="00F74C00" w:rsidRDefault="00F74C00" w:rsidP="00E87C07">
            <w:pPr>
              <w:pStyle w:val="Default"/>
              <w:rPr>
                <w:sz w:val="28"/>
                <w:szCs w:val="28"/>
              </w:rPr>
            </w:pPr>
          </w:p>
        </w:tc>
      </w:tr>
      <w:tr w:rsidR="00F74C00" w:rsidTr="00F74C00">
        <w:trPr>
          <w:trHeight w:val="179"/>
        </w:trPr>
        <w:tc>
          <w:tcPr>
            <w:tcW w:w="1101" w:type="dxa"/>
            <w:vMerge/>
          </w:tcPr>
          <w:p w:rsidR="00F74C00" w:rsidRDefault="00F74C00" w:rsidP="00E87C07">
            <w:pPr>
              <w:pStyle w:val="Default"/>
              <w:rPr>
                <w:sz w:val="28"/>
                <w:szCs w:val="28"/>
              </w:rPr>
            </w:pPr>
          </w:p>
        </w:tc>
        <w:tc>
          <w:tcPr>
            <w:tcW w:w="2727" w:type="dxa"/>
          </w:tcPr>
          <w:p w:rsidR="00F74C00" w:rsidRDefault="00F74C00" w:rsidP="00E87C07">
            <w:pPr>
              <w:pStyle w:val="Default"/>
              <w:rPr>
                <w:sz w:val="28"/>
                <w:szCs w:val="28"/>
              </w:rPr>
            </w:pPr>
            <w:r>
              <w:rPr>
                <w:sz w:val="28"/>
                <w:szCs w:val="28"/>
              </w:rPr>
              <w:t>более 400</w:t>
            </w:r>
          </w:p>
        </w:tc>
        <w:tc>
          <w:tcPr>
            <w:tcW w:w="1100" w:type="dxa"/>
          </w:tcPr>
          <w:p w:rsidR="00F74C00" w:rsidRDefault="00F74C00" w:rsidP="00E87C07">
            <w:pPr>
              <w:pStyle w:val="Default"/>
              <w:rPr>
                <w:sz w:val="28"/>
                <w:szCs w:val="28"/>
              </w:rPr>
            </w:pPr>
            <w:r>
              <w:rPr>
                <w:sz w:val="28"/>
                <w:szCs w:val="28"/>
              </w:rPr>
              <w:t>18</w:t>
            </w:r>
          </w:p>
        </w:tc>
        <w:tc>
          <w:tcPr>
            <w:tcW w:w="1276" w:type="dxa"/>
          </w:tcPr>
          <w:p w:rsidR="00F74C00" w:rsidRDefault="00F74C00" w:rsidP="00E87C07">
            <w:pPr>
              <w:pStyle w:val="Default"/>
              <w:rPr>
                <w:sz w:val="28"/>
                <w:szCs w:val="28"/>
              </w:rPr>
            </w:pPr>
            <w:r>
              <w:rPr>
                <w:sz w:val="28"/>
                <w:szCs w:val="28"/>
              </w:rPr>
              <w:t>90</w:t>
            </w:r>
          </w:p>
        </w:tc>
        <w:tc>
          <w:tcPr>
            <w:tcW w:w="1559" w:type="dxa"/>
            <w:vMerge/>
          </w:tcPr>
          <w:p w:rsidR="00F74C00" w:rsidRDefault="00F74C00" w:rsidP="00E87C07">
            <w:pPr>
              <w:pStyle w:val="Default"/>
              <w:rPr>
                <w:sz w:val="28"/>
                <w:szCs w:val="28"/>
              </w:rPr>
            </w:pPr>
          </w:p>
        </w:tc>
      </w:tr>
      <w:tr w:rsidR="00F74C00" w:rsidTr="00F74C00">
        <w:trPr>
          <w:trHeight w:val="180"/>
        </w:trPr>
        <w:tc>
          <w:tcPr>
            <w:tcW w:w="1101" w:type="dxa"/>
            <w:vMerge w:val="restart"/>
          </w:tcPr>
          <w:p w:rsidR="00F74C00" w:rsidRDefault="00F74C00" w:rsidP="00E87C07">
            <w:pPr>
              <w:pStyle w:val="Default"/>
              <w:rPr>
                <w:sz w:val="28"/>
                <w:szCs w:val="28"/>
              </w:rPr>
            </w:pPr>
            <w:r>
              <w:rPr>
                <w:sz w:val="28"/>
                <w:szCs w:val="28"/>
              </w:rPr>
              <w:t>5-9 классы</w:t>
            </w:r>
          </w:p>
        </w:tc>
        <w:tc>
          <w:tcPr>
            <w:tcW w:w="2727" w:type="dxa"/>
          </w:tcPr>
          <w:p w:rsidR="00F74C00" w:rsidRDefault="00F74C00" w:rsidP="00E87C07">
            <w:pPr>
              <w:pStyle w:val="Default"/>
              <w:rPr>
                <w:sz w:val="28"/>
                <w:szCs w:val="28"/>
              </w:rPr>
            </w:pPr>
            <w:r>
              <w:rPr>
                <w:sz w:val="28"/>
                <w:szCs w:val="28"/>
              </w:rPr>
              <w:t>не более 200</w:t>
            </w:r>
          </w:p>
        </w:tc>
        <w:tc>
          <w:tcPr>
            <w:tcW w:w="1100" w:type="dxa"/>
          </w:tcPr>
          <w:p w:rsidR="00F74C00" w:rsidRDefault="00F74C00" w:rsidP="00E87C07">
            <w:pPr>
              <w:pStyle w:val="Default"/>
              <w:rPr>
                <w:sz w:val="28"/>
                <w:szCs w:val="28"/>
              </w:rPr>
            </w:pPr>
            <w:r>
              <w:rPr>
                <w:sz w:val="28"/>
                <w:szCs w:val="28"/>
              </w:rPr>
              <w:t>12</w:t>
            </w:r>
          </w:p>
        </w:tc>
        <w:tc>
          <w:tcPr>
            <w:tcW w:w="1276" w:type="dxa"/>
          </w:tcPr>
          <w:p w:rsidR="00F74C00" w:rsidRDefault="00F74C00" w:rsidP="00E87C07">
            <w:pPr>
              <w:pStyle w:val="Default"/>
              <w:rPr>
                <w:sz w:val="28"/>
                <w:szCs w:val="28"/>
              </w:rPr>
            </w:pPr>
            <w:r w:rsidRPr="00F74C00">
              <w:rPr>
                <w:sz w:val="28"/>
                <w:szCs w:val="28"/>
              </w:rPr>
              <w:t xml:space="preserve">не </w:t>
            </w:r>
            <w:proofErr w:type="spellStart"/>
            <w:r w:rsidRPr="00F74C00">
              <w:rPr>
                <w:sz w:val="28"/>
                <w:szCs w:val="28"/>
              </w:rPr>
              <w:t>регл</w:t>
            </w:r>
            <w:proofErr w:type="spellEnd"/>
            <w:r w:rsidRPr="00F74C00">
              <w:rPr>
                <w:sz w:val="28"/>
                <w:szCs w:val="28"/>
              </w:rPr>
              <w:t>.</w:t>
            </w:r>
          </w:p>
        </w:tc>
        <w:tc>
          <w:tcPr>
            <w:tcW w:w="1559" w:type="dxa"/>
          </w:tcPr>
          <w:p w:rsidR="00F74C00" w:rsidRDefault="00F74C00" w:rsidP="00E87C07">
            <w:pPr>
              <w:pStyle w:val="Default"/>
              <w:rPr>
                <w:sz w:val="28"/>
                <w:szCs w:val="28"/>
              </w:rPr>
            </w:pPr>
            <w:r>
              <w:rPr>
                <w:sz w:val="28"/>
                <w:szCs w:val="28"/>
              </w:rPr>
              <w:t>все группы</w:t>
            </w:r>
          </w:p>
        </w:tc>
      </w:tr>
      <w:tr w:rsidR="00F74C00" w:rsidTr="00F74C00">
        <w:trPr>
          <w:trHeight w:val="179"/>
        </w:trPr>
        <w:tc>
          <w:tcPr>
            <w:tcW w:w="1101" w:type="dxa"/>
            <w:vMerge/>
          </w:tcPr>
          <w:p w:rsidR="00F74C00" w:rsidRDefault="00F74C00" w:rsidP="00E87C07">
            <w:pPr>
              <w:pStyle w:val="Default"/>
              <w:rPr>
                <w:sz w:val="28"/>
                <w:szCs w:val="28"/>
              </w:rPr>
            </w:pPr>
          </w:p>
        </w:tc>
        <w:tc>
          <w:tcPr>
            <w:tcW w:w="2727" w:type="dxa"/>
          </w:tcPr>
          <w:p w:rsidR="00F74C00" w:rsidRDefault="00F74C00" w:rsidP="00E87C07">
            <w:pPr>
              <w:pStyle w:val="Default"/>
              <w:rPr>
                <w:sz w:val="28"/>
                <w:szCs w:val="28"/>
              </w:rPr>
            </w:pPr>
            <w:r>
              <w:rPr>
                <w:sz w:val="28"/>
                <w:szCs w:val="28"/>
              </w:rPr>
              <w:t>не более 400</w:t>
            </w:r>
          </w:p>
        </w:tc>
        <w:tc>
          <w:tcPr>
            <w:tcW w:w="1100" w:type="dxa"/>
          </w:tcPr>
          <w:p w:rsidR="00F74C00" w:rsidRDefault="00F74C00" w:rsidP="00E87C07">
            <w:pPr>
              <w:pStyle w:val="Default"/>
              <w:rPr>
                <w:sz w:val="28"/>
                <w:szCs w:val="28"/>
              </w:rPr>
            </w:pPr>
            <w:r>
              <w:rPr>
                <w:sz w:val="28"/>
                <w:szCs w:val="28"/>
              </w:rPr>
              <w:t>14</w:t>
            </w:r>
          </w:p>
        </w:tc>
        <w:tc>
          <w:tcPr>
            <w:tcW w:w="1276" w:type="dxa"/>
          </w:tcPr>
          <w:p w:rsidR="00F74C00" w:rsidRDefault="00F74C00" w:rsidP="00E87C07">
            <w:pPr>
              <w:pStyle w:val="Default"/>
              <w:rPr>
                <w:sz w:val="28"/>
                <w:szCs w:val="28"/>
              </w:rPr>
            </w:pPr>
            <w:r>
              <w:rPr>
                <w:sz w:val="28"/>
                <w:szCs w:val="28"/>
              </w:rPr>
              <w:t>50</w:t>
            </w:r>
          </w:p>
        </w:tc>
        <w:tc>
          <w:tcPr>
            <w:tcW w:w="1559" w:type="dxa"/>
          </w:tcPr>
          <w:p w:rsidR="00F74C00" w:rsidRDefault="00F74C00" w:rsidP="00E87C07">
            <w:pPr>
              <w:pStyle w:val="Default"/>
              <w:rPr>
                <w:sz w:val="28"/>
                <w:szCs w:val="28"/>
              </w:rPr>
            </w:pPr>
            <w:r>
              <w:rPr>
                <w:sz w:val="28"/>
                <w:szCs w:val="28"/>
              </w:rPr>
              <w:t>все группы</w:t>
            </w:r>
          </w:p>
        </w:tc>
      </w:tr>
      <w:tr w:rsidR="00F74C00" w:rsidTr="00F74C00">
        <w:trPr>
          <w:trHeight w:val="179"/>
        </w:trPr>
        <w:tc>
          <w:tcPr>
            <w:tcW w:w="1101" w:type="dxa"/>
            <w:vMerge/>
          </w:tcPr>
          <w:p w:rsidR="00F74C00" w:rsidRDefault="00F74C00" w:rsidP="00E87C07">
            <w:pPr>
              <w:pStyle w:val="Default"/>
              <w:rPr>
                <w:sz w:val="28"/>
                <w:szCs w:val="28"/>
              </w:rPr>
            </w:pPr>
          </w:p>
        </w:tc>
        <w:tc>
          <w:tcPr>
            <w:tcW w:w="2727" w:type="dxa"/>
          </w:tcPr>
          <w:p w:rsidR="00F74C00" w:rsidRDefault="00F74C00" w:rsidP="00E87C07">
            <w:pPr>
              <w:pStyle w:val="Default"/>
              <w:rPr>
                <w:sz w:val="28"/>
                <w:szCs w:val="28"/>
              </w:rPr>
            </w:pPr>
            <w:r>
              <w:rPr>
                <w:sz w:val="28"/>
                <w:szCs w:val="28"/>
              </w:rPr>
              <w:t>более 400</w:t>
            </w:r>
          </w:p>
        </w:tc>
        <w:tc>
          <w:tcPr>
            <w:tcW w:w="1100" w:type="dxa"/>
          </w:tcPr>
          <w:p w:rsidR="00F74C00" w:rsidRDefault="00F74C00" w:rsidP="00E87C07">
            <w:pPr>
              <w:pStyle w:val="Default"/>
              <w:rPr>
                <w:sz w:val="28"/>
                <w:szCs w:val="28"/>
              </w:rPr>
            </w:pPr>
            <w:r>
              <w:rPr>
                <w:sz w:val="28"/>
                <w:szCs w:val="28"/>
              </w:rPr>
              <w:t>16</w:t>
            </w:r>
          </w:p>
        </w:tc>
        <w:tc>
          <w:tcPr>
            <w:tcW w:w="1276" w:type="dxa"/>
          </w:tcPr>
          <w:p w:rsidR="00F74C00" w:rsidRDefault="00F74C00" w:rsidP="00E87C07">
            <w:pPr>
              <w:pStyle w:val="Default"/>
              <w:rPr>
                <w:sz w:val="28"/>
                <w:szCs w:val="28"/>
              </w:rPr>
            </w:pPr>
            <w:r>
              <w:rPr>
                <w:sz w:val="28"/>
                <w:szCs w:val="28"/>
              </w:rPr>
              <w:t>80</w:t>
            </w:r>
          </w:p>
        </w:tc>
        <w:tc>
          <w:tcPr>
            <w:tcW w:w="1559" w:type="dxa"/>
          </w:tcPr>
          <w:p w:rsidR="00F74C00" w:rsidRDefault="00F74C00" w:rsidP="00E87C07">
            <w:pPr>
              <w:pStyle w:val="Default"/>
              <w:rPr>
                <w:sz w:val="28"/>
                <w:szCs w:val="28"/>
              </w:rPr>
            </w:pPr>
            <w:r w:rsidRPr="00F74C00">
              <w:rPr>
                <w:sz w:val="28"/>
                <w:szCs w:val="28"/>
              </w:rPr>
              <w:t>рубленные</w:t>
            </w:r>
          </w:p>
        </w:tc>
      </w:tr>
      <w:tr w:rsidR="00F74C00" w:rsidTr="00F74C00">
        <w:trPr>
          <w:trHeight w:val="180"/>
        </w:trPr>
        <w:tc>
          <w:tcPr>
            <w:tcW w:w="1101" w:type="dxa"/>
            <w:vMerge w:val="restart"/>
          </w:tcPr>
          <w:p w:rsidR="00F74C00" w:rsidRDefault="00F74C00" w:rsidP="00E87C07">
            <w:pPr>
              <w:pStyle w:val="Default"/>
              <w:rPr>
                <w:sz w:val="28"/>
                <w:szCs w:val="28"/>
              </w:rPr>
            </w:pPr>
            <w:r>
              <w:rPr>
                <w:sz w:val="28"/>
                <w:szCs w:val="28"/>
              </w:rPr>
              <w:t>10-11 классы</w:t>
            </w:r>
          </w:p>
        </w:tc>
        <w:tc>
          <w:tcPr>
            <w:tcW w:w="2727" w:type="dxa"/>
          </w:tcPr>
          <w:p w:rsidR="00F74C00" w:rsidRDefault="00F74C00" w:rsidP="00E87C07">
            <w:pPr>
              <w:pStyle w:val="Default"/>
              <w:rPr>
                <w:sz w:val="28"/>
                <w:szCs w:val="28"/>
              </w:rPr>
            </w:pPr>
            <w:r>
              <w:rPr>
                <w:sz w:val="28"/>
                <w:szCs w:val="28"/>
              </w:rPr>
              <w:t>не более 200</w:t>
            </w:r>
          </w:p>
        </w:tc>
        <w:tc>
          <w:tcPr>
            <w:tcW w:w="1100" w:type="dxa"/>
          </w:tcPr>
          <w:p w:rsidR="00F74C00" w:rsidRDefault="00F74C00" w:rsidP="00E87C07">
            <w:pPr>
              <w:pStyle w:val="Default"/>
              <w:rPr>
                <w:sz w:val="28"/>
                <w:szCs w:val="28"/>
              </w:rPr>
            </w:pPr>
            <w:r>
              <w:rPr>
                <w:sz w:val="28"/>
                <w:szCs w:val="28"/>
              </w:rPr>
              <w:t>10</w:t>
            </w:r>
          </w:p>
        </w:tc>
        <w:tc>
          <w:tcPr>
            <w:tcW w:w="1276" w:type="dxa"/>
          </w:tcPr>
          <w:p w:rsidR="00F74C00" w:rsidRDefault="00F74C00" w:rsidP="00E87C07">
            <w:pPr>
              <w:pStyle w:val="Default"/>
              <w:rPr>
                <w:sz w:val="28"/>
                <w:szCs w:val="28"/>
              </w:rPr>
            </w:pPr>
            <w:r w:rsidRPr="00F74C00">
              <w:rPr>
                <w:sz w:val="28"/>
                <w:szCs w:val="28"/>
              </w:rPr>
              <w:t xml:space="preserve">не </w:t>
            </w:r>
            <w:proofErr w:type="spellStart"/>
            <w:r w:rsidRPr="00F74C00">
              <w:rPr>
                <w:sz w:val="28"/>
                <w:szCs w:val="28"/>
              </w:rPr>
              <w:t>регл</w:t>
            </w:r>
            <w:proofErr w:type="spellEnd"/>
            <w:r w:rsidRPr="00F74C00">
              <w:rPr>
                <w:sz w:val="28"/>
                <w:szCs w:val="28"/>
              </w:rPr>
              <w:t>.</w:t>
            </w:r>
          </w:p>
        </w:tc>
        <w:tc>
          <w:tcPr>
            <w:tcW w:w="1559" w:type="dxa"/>
          </w:tcPr>
          <w:p w:rsidR="00F74C00" w:rsidRDefault="00FB7DE3" w:rsidP="00E87C07">
            <w:pPr>
              <w:pStyle w:val="Default"/>
              <w:rPr>
                <w:sz w:val="28"/>
                <w:szCs w:val="28"/>
              </w:rPr>
            </w:pPr>
            <w:r w:rsidRPr="00F74C00">
              <w:rPr>
                <w:sz w:val="28"/>
                <w:szCs w:val="28"/>
              </w:rPr>
              <w:t>рубленные</w:t>
            </w:r>
          </w:p>
        </w:tc>
      </w:tr>
      <w:tr w:rsidR="00F74C00" w:rsidTr="00F74C00">
        <w:trPr>
          <w:trHeight w:val="179"/>
        </w:trPr>
        <w:tc>
          <w:tcPr>
            <w:tcW w:w="1101" w:type="dxa"/>
            <w:vMerge/>
          </w:tcPr>
          <w:p w:rsidR="00F74C00" w:rsidRDefault="00F74C00" w:rsidP="00E87C07">
            <w:pPr>
              <w:pStyle w:val="Default"/>
              <w:rPr>
                <w:sz w:val="28"/>
                <w:szCs w:val="28"/>
              </w:rPr>
            </w:pPr>
          </w:p>
        </w:tc>
        <w:tc>
          <w:tcPr>
            <w:tcW w:w="2727" w:type="dxa"/>
          </w:tcPr>
          <w:p w:rsidR="00F74C00" w:rsidRDefault="00F74C00" w:rsidP="00E87C07">
            <w:pPr>
              <w:pStyle w:val="Default"/>
              <w:rPr>
                <w:sz w:val="28"/>
                <w:szCs w:val="28"/>
              </w:rPr>
            </w:pPr>
            <w:r>
              <w:rPr>
                <w:sz w:val="28"/>
                <w:szCs w:val="28"/>
              </w:rPr>
              <w:t>не более 400</w:t>
            </w:r>
          </w:p>
        </w:tc>
        <w:tc>
          <w:tcPr>
            <w:tcW w:w="1100" w:type="dxa"/>
          </w:tcPr>
          <w:p w:rsidR="00F74C00" w:rsidRDefault="00F74C00" w:rsidP="00E87C07">
            <w:pPr>
              <w:pStyle w:val="Default"/>
              <w:rPr>
                <w:sz w:val="28"/>
                <w:szCs w:val="28"/>
              </w:rPr>
            </w:pPr>
            <w:r>
              <w:rPr>
                <w:sz w:val="28"/>
                <w:szCs w:val="28"/>
              </w:rPr>
              <w:t>12</w:t>
            </w:r>
          </w:p>
        </w:tc>
        <w:tc>
          <w:tcPr>
            <w:tcW w:w="1276" w:type="dxa"/>
          </w:tcPr>
          <w:p w:rsidR="00F74C00" w:rsidRDefault="00F74C00" w:rsidP="00E87C07">
            <w:pPr>
              <w:pStyle w:val="Default"/>
              <w:rPr>
                <w:sz w:val="28"/>
                <w:szCs w:val="28"/>
              </w:rPr>
            </w:pPr>
            <w:r>
              <w:rPr>
                <w:sz w:val="28"/>
                <w:szCs w:val="28"/>
              </w:rPr>
              <w:t>50</w:t>
            </w:r>
          </w:p>
        </w:tc>
        <w:tc>
          <w:tcPr>
            <w:tcW w:w="1559" w:type="dxa"/>
          </w:tcPr>
          <w:p w:rsidR="00F74C00" w:rsidRDefault="00FB7DE3" w:rsidP="00E87C07">
            <w:pPr>
              <w:pStyle w:val="Default"/>
              <w:rPr>
                <w:sz w:val="28"/>
                <w:szCs w:val="28"/>
              </w:rPr>
            </w:pPr>
            <w:r>
              <w:rPr>
                <w:sz w:val="28"/>
                <w:szCs w:val="28"/>
              </w:rPr>
              <w:t>все группы</w:t>
            </w:r>
          </w:p>
        </w:tc>
      </w:tr>
      <w:tr w:rsidR="00F74C00" w:rsidTr="00F74C00">
        <w:trPr>
          <w:trHeight w:val="179"/>
        </w:trPr>
        <w:tc>
          <w:tcPr>
            <w:tcW w:w="1101" w:type="dxa"/>
            <w:vMerge/>
          </w:tcPr>
          <w:p w:rsidR="00F74C00" w:rsidRDefault="00F74C00" w:rsidP="00E87C07">
            <w:pPr>
              <w:pStyle w:val="Default"/>
              <w:rPr>
                <w:sz w:val="28"/>
                <w:szCs w:val="28"/>
              </w:rPr>
            </w:pPr>
          </w:p>
        </w:tc>
        <w:tc>
          <w:tcPr>
            <w:tcW w:w="2727" w:type="dxa"/>
          </w:tcPr>
          <w:p w:rsidR="00F74C00" w:rsidRDefault="00F74C00" w:rsidP="00E87C07">
            <w:pPr>
              <w:pStyle w:val="Default"/>
              <w:rPr>
                <w:sz w:val="28"/>
                <w:szCs w:val="28"/>
              </w:rPr>
            </w:pPr>
            <w:r>
              <w:rPr>
                <w:sz w:val="28"/>
                <w:szCs w:val="28"/>
              </w:rPr>
              <w:t>более 400</w:t>
            </w:r>
          </w:p>
        </w:tc>
        <w:tc>
          <w:tcPr>
            <w:tcW w:w="1100" w:type="dxa"/>
          </w:tcPr>
          <w:p w:rsidR="00F74C00" w:rsidRDefault="00F74C00" w:rsidP="00E87C07">
            <w:pPr>
              <w:pStyle w:val="Default"/>
              <w:rPr>
                <w:sz w:val="28"/>
                <w:szCs w:val="28"/>
              </w:rPr>
            </w:pPr>
            <w:r>
              <w:rPr>
                <w:sz w:val="28"/>
                <w:szCs w:val="28"/>
              </w:rPr>
              <w:t>14</w:t>
            </w:r>
          </w:p>
        </w:tc>
        <w:tc>
          <w:tcPr>
            <w:tcW w:w="1276" w:type="dxa"/>
          </w:tcPr>
          <w:p w:rsidR="00F74C00" w:rsidRDefault="00F74C00" w:rsidP="00E87C07">
            <w:pPr>
              <w:pStyle w:val="Default"/>
              <w:rPr>
                <w:sz w:val="28"/>
                <w:szCs w:val="28"/>
              </w:rPr>
            </w:pPr>
            <w:r>
              <w:rPr>
                <w:sz w:val="28"/>
                <w:szCs w:val="28"/>
              </w:rPr>
              <w:t>80</w:t>
            </w:r>
          </w:p>
        </w:tc>
        <w:tc>
          <w:tcPr>
            <w:tcW w:w="1559" w:type="dxa"/>
          </w:tcPr>
          <w:p w:rsidR="00F74C00" w:rsidRDefault="00FB7DE3" w:rsidP="00E87C07">
            <w:pPr>
              <w:pStyle w:val="Default"/>
              <w:rPr>
                <w:sz w:val="28"/>
                <w:szCs w:val="28"/>
              </w:rPr>
            </w:pPr>
            <w:r>
              <w:rPr>
                <w:sz w:val="28"/>
                <w:szCs w:val="28"/>
              </w:rPr>
              <w:t>все группы</w:t>
            </w:r>
          </w:p>
        </w:tc>
      </w:tr>
    </w:tbl>
    <w:p w:rsidR="00E87C07" w:rsidRPr="004C2650" w:rsidRDefault="00E87C07" w:rsidP="00E87C07">
      <w:pPr>
        <w:pStyle w:val="Default"/>
        <w:rPr>
          <w:sz w:val="28"/>
          <w:szCs w:val="28"/>
        </w:rPr>
      </w:pPr>
    </w:p>
    <w:p w:rsidR="00E87C07" w:rsidRPr="004C2650" w:rsidRDefault="004C2650" w:rsidP="004C2650">
      <w:pPr>
        <w:pStyle w:val="Default"/>
        <w:jc w:val="both"/>
        <w:rPr>
          <w:color w:val="auto"/>
          <w:sz w:val="28"/>
          <w:szCs w:val="28"/>
        </w:rPr>
      </w:pPr>
      <w:r>
        <w:rPr>
          <w:color w:val="auto"/>
          <w:sz w:val="28"/>
          <w:szCs w:val="28"/>
        </w:rPr>
        <w:t>2.10.</w:t>
      </w:r>
      <w:r w:rsidR="00E87C07" w:rsidRPr="004C2650">
        <w:rPr>
          <w:color w:val="auto"/>
          <w:sz w:val="28"/>
          <w:szCs w:val="28"/>
        </w:rPr>
        <w:t>Для текстовой информации в электронном учебном издании не допускается применять:</w:t>
      </w:r>
    </w:p>
    <w:p w:rsidR="00E87C07" w:rsidRPr="004C2650" w:rsidRDefault="00E87C07" w:rsidP="004C2650">
      <w:pPr>
        <w:pStyle w:val="Default"/>
        <w:jc w:val="both"/>
        <w:rPr>
          <w:color w:val="auto"/>
          <w:sz w:val="28"/>
          <w:szCs w:val="28"/>
        </w:rPr>
      </w:pPr>
      <w:r w:rsidRPr="004C2650">
        <w:rPr>
          <w:color w:val="auto"/>
          <w:sz w:val="28"/>
          <w:szCs w:val="28"/>
        </w:rPr>
        <w:t>• узкое начертание шрифта;</w:t>
      </w:r>
    </w:p>
    <w:p w:rsidR="00E87C07" w:rsidRPr="004C2650" w:rsidRDefault="00E87C07" w:rsidP="004C2650">
      <w:pPr>
        <w:pStyle w:val="Default"/>
        <w:jc w:val="both"/>
        <w:rPr>
          <w:color w:val="auto"/>
          <w:sz w:val="28"/>
          <w:szCs w:val="28"/>
        </w:rPr>
      </w:pPr>
      <w:r w:rsidRPr="004C2650">
        <w:rPr>
          <w:color w:val="auto"/>
          <w:sz w:val="28"/>
          <w:szCs w:val="28"/>
        </w:rPr>
        <w:t>• курсивное начертание шрифта (кроме выделений текста);</w:t>
      </w:r>
    </w:p>
    <w:p w:rsidR="00E87C07" w:rsidRPr="004C2650" w:rsidRDefault="00E87C07" w:rsidP="004C2650">
      <w:pPr>
        <w:pStyle w:val="Default"/>
        <w:jc w:val="both"/>
        <w:rPr>
          <w:color w:val="auto"/>
          <w:sz w:val="28"/>
          <w:szCs w:val="28"/>
        </w:rPr>
      </w:pPr>
      <w:r w:rsidRPr="004C2650">
        <w:rPr>
          <w:color w:val="auto"/>
          <w:sz w:val="28"/>
          <w:szCs w:val="28"/>
        </w:rPr>
        <w:t>• более четырех цветов шрифта различных длин волн на одной электронной странице;</w:t>
      </w:r>
    </w:p>
    <w:p w:rsidR="00E87C07" w:rsidRPr="004C2650" w:rsidRDefault="00E87C07" w:rsidP="004C2650">
      <w:pPr>
        <w:pStyle w:val="Default"/>
        <w:jc w:val="both"/>
        <w:rPr>
          <w:color w:val="auto"/>
          <w:sz w:val="28"/>
          <w:szCs w:val="28"/>
        </w:rPr>
      </w:pPr>
      <w:r w:rsidRPr="004C2650">
        <w:rPr>
          <w:color w:val="auto"/>
          <w:sz w:val="28"/>
          <w:szCs w:val="28"/>
        </w:rPr>
        <w:t>• красный фон электронной страницы.</w:t>
      </w:r>
    </w:p>
    <w:p w:rsidR="00E87C07" w:rsidRPr="004C2650" w:rsidRDefault="004C2650" w:rsidP="004C26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2.11.</w:t>
      </w:r>
      <w:r w:rsidR="00E87C07" w:rsidRPr="004C2650">
        <w:rPr>
          <w:rFonts w:ascii="Times New Roman" w:hAnsi="Times New Roman" w:cs="Times New Roman"/>
          <w:sz w:val="28"/>
          <w:szCs w:val="28"/>
        </w:rPr>
        <w:t>Педагогические работники школы также ограничивают себя в пользовании средствами мобильной связи во время образовательной деятельности (за исключением экстренных случаев).</w:t>
      </w:r>
    </w:p>
    <w:p w:rsidR="00E87C07" w:rsidRPr="004C2650" w:rsidRDefault="004C2650" w:rsidP="004C2650">
      <w:pPr>
        <w:pStyle w:val="Default"/>
        <w:jc w:val="both"/>
        <w:rPr>
          <w:color w:val="auto"/>
          <w:sz w:val="28"/>
          <w:szCs w:val="28"/>
        </w:rPr>
      </w:pPr>
      <w:r>
        <w:rPr>
          <w:color w:val="auto"/>
          <w:sz w:val="28"/>
          <w:szCs w:val="28"/>
        </w:rPr>
        <w:t>2.12.</w:t>
      </w:r>
      <w:r w:rsidR="00E87C07" w:rsidRPr="004C2650">
        <w:rPr>
          <w:color w:val="auto"/>
          <w:sz w:val="28"/>
          <w:szCs w:val="28"/>
        </w:rPr>
        <w:t>Педагогические работники могут использовать на уроке мобильные электронные устройства для входа в «Электронный журнал» класса.</w:t>
      </w:r>
    </w:p>
    <w:p w:rsidR="00E87C07" w:rsidRPr="004C2650" w:rsidRDefault="004C2650" w:rsidP="004C2650">
      <w:pPr>
        <w:pStyle w:val="Default"/>
        <w:jc w:val="both"/>
        <w:rPr>
          <w:color w:val="auto"/>
          <w:sz w:val="28"/>
          <w:szCs w:val="28"/>
        </w:rPr>
      </w:pPr>
      <w:r>
        <w:rPr>
          <w:color w:val="auto"/>
          <w:sz w:val="28"/>
          <w:szCs w:val="28"/>
        </w:rPr>
        <w:t>2.13.</w:t>
      </w:r>
      <w:r w:rsidR="00E87C07" w:rsidRPr="004C2650">
        <w:rPr>
          <w:color w:val="auto"/>
          <w:sz w:val="28"/>
          <w:szCs w:val="28"/>
        </w:rPr>
        <w:t>Всем участникам образовательной деятельности необходимо пользоваться памяткой для обучающихся, родителей (законных представителей) и педагогичёских работников по профилактике неблагоприятных для здоровья и обучения детей эффектов от воздействия устройств мобильной связи (</w:t>
      </w:r>
      <w:proofErr w:type="gramStart"/>
      <w:r w:rsidR="00E87C07" w:rsidRPr="004C2650">
        <w:rPr>
          <w:color w:val="auto"/>
          <w:sz w:val="28"/>
          <w:szCs w:val="28"/>
        </w:rPr>
        <w:t>см</w:t>
      </w:r>
      <w:proofErr w:type="gramEnd"/>
      <w:r w:rsidR="00E87C07" w:rsidRPr="004C2650">
        <w:rPr>
          <w:color w:val="auto"/>
          <w:sz w:val="28"/>
          <w:szCs w:val="28"/>
        </w:rPr>
        <w:t>. Приложение 3).</w:t>
      </w:r>
    </w:p>
    <w:p w:rsidR="00E87C07" w:rsidRPr="004C2650" w:rsidRDefault="004C2650" w:rsidP="004C2650">
      <w:pPr>
        <w:pStyle w:val="Default"/>
        <w:jc w:val="both"/>
        <w:rPr>
          <w:color w:val="auto"/>
          <w:sz w:val="28"/>
          <w:szCs w:val="28"/>
        </w:rPr>
      </w:pPr>
      <w:r>
        <w:rPr>
          <w:color w:val="auto"/>
          <w:sz w:val="28"/>
          <w:szCs w:val="28"/>
        </w:rPr>
        <w:t>2.14.</w:t>
      </w:r>
      <w:proofErr w:type="gramStart"/>
      <w:r w:rsidR="00E87C07" w:rsidRPr="004C2650">
        <w:rPr>
          <w:color w:val="auto"/>
          <w:sz w:val="28"/>
          <w:szCs w:val="28"/>
        </w:rPr>
        <w:t>Все вопросы, возникающие между участниками образовательной деятельности в отношении соблюдения Положения разрешаются</w:t>
      </w:r>
      <w:proofErr w:type="gramEnd"/>
      <w:r w:rsidR="00E87C07" w:rsidRPr="004C2650">
        <w:rPr>
          <w:color w:val="auto"/>
          <w:sz w:val="28"/>
          <w:szCs w:val="28"/>
        </w:rPr>
        <w:t xml:space="preserve"> путем переговоров с участием </w:t>
      </w:r>
      <w:r w:rsidR="00E87C07" w:rsidRPr="004C2650">
        <w:rPr>
          <w:color w:val="auto"/>
          <w:sz w:val="28"/>
          <w:szCs w:val="28"/>
        </w:rPr>
        <w:lastRenderedPageBreak/>
        <w:t>представителей администрации образовательной организации, директора школы и Комиссии по урегулированию споров в школе.</w:t>
      </w:r>
    </w:p>
    <w:p w:rsidR="00E87C07" w:rsidRPr="004C2650" w:rsidRDefault="004C2650" w:rsidP="004C2650">
      <w:pPr>
        <w:pStyle w:val="Default"/>
        <w:jc w:val="both"/>
        <w:rPr>
          <w:color w:val="auto"/>
          <w:sz w:val="28"/>
          <w:szCs w:val="28"/>
        </w:rPr>
      </w:pPr>
      <w:r>
        <w:rPr>
          <w:b/>
          <w:bCs/>
          <w:color w:val="auto"/>
          <w:sz w:val="28"/>
          <w:szCs w:val="28"/>
        </w:rPr>
        <w:t>3.</w:t>
      </w:r>
      <w:r w:rsidR="00E87C07" w:rsidRPr="004C2650">
        <w:rPr>
          <w:b/>
          <w:bCs/>
          <w:color w:val="auto"/>
          <w:sz w:val="28"/>
          <w:szCs w:val="28"/>
        </w:rPr>
        <w:t>Права и обязанности обучающихся (пользователей) мобильной связи</w:t>
      </w:r>
    </w:p>
    <w:p w:rsidR="00E87C07" w:rsidRPr="004C2650" w:rsidRDefault="004C2650" w:rsidP="004C2650">
      <w:pPr>
        <w:pStyle w:val="Default"/>
        <w:jc w:val="both"/>
        <w:rPr>
          <w:color w:val="auto"/>
          <w:sz w:val="28"/>
          <w:szCs w:val="28"/>
        </w:rPr>
      </w:pPr>
      <w:r>
        <w:rPr>
          <w:color w:val="auto"/>
          <w:sz w:val="28"/>
          <w:szCs w:val="28"/>
        </w:rPr>
        <w:t>3.1.</w:t>
      </w:r>
      <w:r w:rsidR="00E87C07" w:rsidRPr="004C2650">
        <w:rPr>
          <w:color w:val="auto"/>
          <w:sz w:val="28"/>
          <w:szCs w:val="28"/>
        </w:rPr>
        <w:t>Пользователи мобильной связи в школе имеют право:</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осуществлять и принимать звонки;</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 xml:space="preserve">звонить и оправлять </w:t>
      </w:r>
      <w:proofErr w:type="spellStart"/>
      <w:r w:rsidR="00E87C07" w:rsidRPr="004C2650">
        <w:rPr>
          <w:color w:val="auto"/>
          <w:sz w:val="28"/>
          <w:szCs w:val="28"/>
        </w:rPr>
        <w:t>смс-уведомления</w:t>
      </w:r>
      <w:proofErr w:type="spellEnd"/>
      <w:r w:rsidR="00E87C07" w:rsidRPr="004C2650">
        <w:rPr>
          <w:color w:val="auto"/>
          <w:sz w:val="28"/>
          <w:szCs w:val="28"/>
        </w:rPr>
        <w:t xml:space="preserve"> только с целью </w:t>
      </w:r>
      <w:proofErr w:type="spellStart"/>
      <w:r w:rsidR="00E87C07" w:rsidRPr="004C2650">
        <w:rPr>
          <w:color w:val="auto"/>
          <w:sz w:val="28"/>
          <w:szCs w:val="28"/>
        </w:rPr>
        <w:t>рперативной</w:t>
      </w:r>
      <w:proofErr w:type="spellEnd"/>
      <w:r w:rsidR="00E87C07" w:rsidRPr="004C2650">
        <w:rPr>
          <w:color w:val="auto"/>
          <w:sz w:val="28"/>
          <w:szCs w:val="28"/>
        </w:rPr>
        <w:t xml:space="preserve"> связи </w:t>
      </w:r>
      <w:proofErr w:type="gramStart"/>
      <w:r w:rsidR="00E87C07" w:rsidRPr="004C2650">
        <w:rPr>
          <w:color w:val="auto"/>
          <w:sz w:val="28"/>
          <w:szCs w:val="28"/>
        </w:rPr>
        <w:t>обучающегося</w:t>
      </w:r>
      <w:proofErr w:type="gramEnd"/>
      <w:r w:rsidR="00E87C07" w:rsidRPr="004C2650">
        <w:rPr>
          <w:color w:val="auto"/>
          <w:sz w:val="28"/>
          <w:szCs w:val="28"/>
        </w:rPr>
        <w:t xml:space="preserve"> со своими родителями (законными представителями), с экстренными службами (пожарная служба 101, 112, скорая медицинская помощь 103);</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прослушивать аудиозаписи с использованием наушников;</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играть в мобильном устройстве;</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вести фот</w:t>
      </w:r>
      <w:proofErr w:type="gramStart"/>
      <w:r w:rsidR="00E87C07" w:rsidRPr="004C2650">
        <w:rPr>
          <w:color w:val="auto"/>
          <w:sz w:val="28"/>
          <w:szCs w:val="28"/>
        </w:rPr>
        <w:t>о-</w:t>
      </w:r>
      <w:proofErr w:type="gramEnd"/>
      <w:r w:rsidR="00E87C07" w:rsidRPr="004C2650">
        <w:rPr>
          <w:color w:val="auto"/>
          <w:sz w:val="28"/>
          <w:szCs w:val="28"/>
        </w:rPr>
        <w:t xml:space="preserve"> и </w:t>
      </w:r>
      <w:proofErr w:type="spellStart"/>
      <w:r w:rsidR="00E87C07" w:rsidRPr="004C2650">
        <w:rPr>
          <w:color w:val="auto"/>
          <w:sz w:val="28"/>
          <w:szCs w:val="28"/>
        </w:rPr>
        <w:t>видео-съемку</w:t>
      </w:r>
      <w:proofErr w:type="spellEnd"/>
      <w:r w:rsidR="00E87C07" w:rsidRPr="004C2650">
        <w:rPr>
          <w:color w:val="auto"/>
          <w:sz w:val="28"/>
          <w:szCs w:val="28"/>
        </w:rPr>
        <w:t xml:space="preserve"> лиц, находящихся в образовательной организации с их согласия.</w:t>
      </w:r>
    </w:p>
    <w:p w:rsidR="00E87C07" w:rsidRPr="004C2650" w:rsidRDefault="004C2650" w:rsidP="004C2650">
      <w:pPr>
        <w:pStyle w:val="Default"/>
        <w:jc w:val="both"/>
        <w:rPr>
          <w:color w:val="auto"/>
          <w:sz w:val="28"/>
          <w:szCs w:val="28"/>
        </w:rPr>
      </w:pPr>
      <w:r>
        <w:rPr>
          <w:color w:val="auto"/>
          <w:sz w:val="28"/>
          <w:szCs w:val="28"/>
        </w:rPr>
        <w:t>3.2.</w:t>
      </w:r>
      <w:r w:rsidR="00E87C07" w:rsidRPr="004C2650">
        <w:rPr>
          <w:color w:val="auto"/>
          <w:sz w:val="28"/>
          <w:szCs w:val="28"/>
        </w:rPr>
        <w:t xml:space="preserve">В соответствии с Конституцией Российской </w:t>
      </w:r>
      <w:proofErr w:type="gramStart"/>
      <w:r w:rsidR="00E87C07" w:rsidRPr="004C2650">
        <w:rPr>
          <w:color w:val="auto"/>
          <w:sz w:val="28"/>
          <w:szCs w:val="28"/>
        </w:rPr>
        <w:t>Федерации</w:t>
      </w:r>
      <w:proofErr w:type="gramEnd"/>
      <w:r w:rsidR="00E87C07" w:rsidRPr="004C2650">
        <w:rPr>
          <w:color w:val="auto"/>
          <w:sz w:val="28"/>
          <w:szCs w:val="28"/>
        </w:rPr>
        <w:t xml:space="preserve"> обучающиеся должны знать о том, что сбор, хранение, использование и распространение информации о личной жизни лица без его согласия запрещено, а также осуществление прав и свобод человека и гражданина не должно нарушать права и свободы других лиц.</w:t>
      </w:r>
    </w:p>
    <w:p w:rsidR="00E87C07" w:rsidRPr="004C2650" w:rsidRDefault="004C2650" w:rsidP="004C2650">
      <w:pPr>
        <w:pStyle w:val="Default"/>
        <w:jc w:val="both"/>
        <w:rPr>
          <w:color w:val="auto"/>
          <w:sz w:val="28"/>
          <w:szCs w:val="28"/>
        </w:rPr>
      </w:pPr>
      <w:r>
        <w:rPr>
          <w:color w:val="auto"/>
          <w:sz w:val="28"/>
          <w:szCs w:val="28"/>
        </w:rPr>
        <w:t>3.3.</w:t>
      </w:r>
      <w:r w:rsidR="00E87C07" w:rsidRPr="004C2650">
        <w:rPr>
          <w:color w:val="auto"/>
          <w:sz w:val="28"/>
          <w:szCs w:val="28"/>
        </w:rPr>
        <w:t xml:space="preserve">В целях обеспечения сохранности средств мобильной связи </w:t>
      </w:r>
      <w:proofErr w:type="gramStart"/>
      <w:r w:rsidR="00E87C07" w:rsidRPr="004C2650">
        <w:rPr>
          <w:color w:val="auto"/>
          <w:sz w:val="28"/>
          <w:szCs w:val="28"/>
        </w:rPr>
        <w:t>обучающийся</w:t>
      </w:r>
      <w:proofErr w:type="gramEnd"/>
      <w:r w:rsidR="00E87C07" w:rsidRPr="004C2650">
        <w:rPr>
          <w:color w:val="auto"/>
          <w:sz w:val="28"/>
          <w:szCs w:val="28"/>
        </w:rPr>
        <w:t xml:space="preserve"> обязан не оставлять их без присмотра.</w:t>
      </w:r>
    </w:p>
    <w:p w:rsidR="00E87C07" w:rsidRPr="004C2650" w:rsidRDefault="004C2650" w:rsidP="004C2650">
      <w:pPr>
        <w:pStyle w:val="Default"/>
        <w:jc w:val="both"/>
        <w:rPr>
          <w:color w:val="auto"/>
          <w:sz w:val="28"/>
          <w:szCs w:val="28"/>
        </w:rPr>
      </w:pPr>
      <w:r>
        <w:rPr>
          <w:b/>
          <w:bCs/>
          <w:color w:val="auto"/>
          <w:sz w:val="28"/>
          <w:szCs w:val="28"/>
        </w:rPr>
        <w:t>4.</w:t>
      </w:r>
      <w:r w:rsidR="00E87C07" w:rsidRPr="004C2650">
        <w:rPr>
          <w:b/>
          <w:bCs/>
          <w:color w:val="auto"/>
          <w:sz w:val="28"/>
          <w:szCs w:val="28"/>
        </w:rPr>
        <w:t>Ответственность пользователей мобильной связи</w:t>
      </w:r>
    </w:p>
    <w:p w:rsidR="00E87C07" w:rsidRPr="004C2650" w:rsidRDefault="00E87C07" w:rsidP="004C2650">
      <w:pPr>
        <w:pStyle w:val="Default"/>
        <w:jc w:val="both"/>
        <w:rPr>
          <w:color w:val="auto"/>
          <w:sz w:val="28"/>
          <w:szCs w:val="28"/>
        </w:rPr>
      </w:pPr>
      <w:r w:rsidRPr="004C2650">
        <w:rPr>
          <w:color w:val="auto"/>
          <w:sz w:val="28"/>
          <w:szCs w:val="28"/>
        </w:rPr>
        <w:t>4.1</w:t>
      </w:r>
      <w:r w:rsidR="004C2650">
        <w:rPr>
          <w:color w:val="auto"/>
          <w:sz w:val="28"/>
          <w:szCs w:val="28"/>
        </w:rPr>
        <w:t xml:space="preserve">.В </w:t>
      </w:r>
      <w:r w:rsidRPr="004C2650">
        <w:rPr>
          <w:color w:val="auto"/>
          <w:sz w:val="28"/>
          <w:szCs w:val="28"/>
        </w:rPr>
        <w:t xml:space="preserve">результате нарушения настоящего Положения </w:t>
      </w:r>
      <w:proofErr w:type="gramStart"/>
      <w:r w:rsidRPr="004C2650">
        <w:rPr>
          <w:color w:val="auto"/>
          <w:sz w:val="28"/>
          <w:szCs w:val="28"/>
        </w:rPr>
        <w:t>обучающимися</w:t>
      </w:r>
      <w:proofErr w:type="gramEnd"/>
      <w:r w:rsidRPr="004C2650">
        <w:rPr>
          <w:color w:val="auto"/>
          <w:sz w:val="28"/>
          <w:szCs w:val="28"/>
        </w:rPr>
        <w:t xml:space="preserve"> предусматривается применение дисциплинарной ответственности, согласно Федеральному закону №273-Ф3 «Об образовании»:</w:t>
      </w:r>
    </w:p>
    <w:p w:rsidR="00E87C07" w:rsidRPr="004C2650" w:rsidRDefault="004C2650" w:rsidP="004C2650">
      <w:pPr>
        <w:pStyle w:val="Default"/>
        <w:jc w:val="both"/>
        <w:rPr>
          <w:color w:val="auto"/>
          <w:sz w:val="28"/>
          <w:szCs w:val="28"/>
        </w:rPr>
      </w:pPr>
      <w:r>
        <w:rPr>
          <w:color w:val="auto"/>
          <w:sz w:val="28"/>
          <w:szCs w:val="28"/>
        </w:rPr>
        <w:t>•</w:t>
      </w:r>
      <w:r w:rsidR="00E87C07" w:rsidRPr="004C2650">
        <w:rPr>
          <w:color w:val="auto"/>
          <w:sz w:val="28"/>
          <w:szCs w:val="28"/>
        </w:rPr>
        <w:t>за однократное нарушение - преподаватель объявляет дисциплинарное взыскание в виде замечания с правом внесения в дневник обучающегося с написанием объяснительной;</w:t>
      </w:r>
    </w:p>
    <w:p w:rsidR="00E87C07" w:rsidRPr="004C2650" w:rsidRDefault="004C2650" w:rsidP="004C2650">
      <w:p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w:t>
      </w:r>
      <w:r w:rsidR="00E87C07" w:rsidRPr="004C2650">
        <w:rPr>
          <w:rFonts w:ascii="Times New Roman" w:hAnsi="Times New Roman" w:cs="Times New Roman"/>
          <w:sz w:val="28"/>
          <w:szCs w:val="28"/>
        </w:rPr>
        <w:t>за неоднократное - в виде докладной записки на имя заместителя директора школы по воспитательной работе проводится разъяснительная беседа с обучающимися в присутствии родителей (законных представителей) о рисках здоровью от воздействия электромагнитного излучения, генерируемого устройствами Мобильной связи, о возможных негативных последствиях и эффективности образовательной деятельности при неупорядоченном использовании устройств мобильной связи во время занятий;</w:t>
      </w:r>
      <w:proofErr w:type="gramEnd"/>
    </w:p>
    <w:p w:rsidR="00E87C07" w:rsidRPr="004C2650" w:rsidRDefault="004C2650" w:rsidP="004C2650">
      <w:pPr>
        <w:pStyle w:val="Default"/>
        <w:jc w:val="both"/>
        <w:rPr>
          <w:color w:val="auto"/>
          <w:sz w:val="28"/>
          <w:szCs w:val="28"/>
        </w:rPr>
      </w:pPr>
      <w:r>
        <w:rPr>
          <w:color w:val="auto"/>
          <w:sz w:val="28"/>
          <w:szCs w:val="28"/>
        </w:rPr>
        <w:t>4.2.</w:t>
      </w:r>
      <w:r w:rsidR="00E87C07" w:rsidRPr="004C2650">
        <w:rPr>
          <w:color w:val="auto"/>
          <w:sz w:val="28"/>
          <w:szCs w:val="28"/>
        </w:rPr>
        <w:t xml:space="preserve">За нарушение данного Положения педагогические работники также несут ответственность в соответствии с </w:t>
      </w:r>
      <w:r>
        <w:rPr>
          <w:color w:val="auto"/>
          <w:sz w:val="28"/>
          <w:szCs w:val="28"/>
        </w:rPr>
        <w:t xml:space="preserve">действующим законодательством и </w:t>
      </w:r>
      <w:r w:rsidR="00E87C07" w:rsidRPr="004C2650">
        <w:rPr>
          <w:color w:val="auto"/>
          <w:sz w:val="28"/>
          <w:szCs w:val="28"/>
        </w:rPr>
        <w:t>локальными актами организации, осуществляющей образовательную деятельность.</w:t>
      </w:r>
    </w:p>
    <w:p w:rsidR="00E87C07" w:rsidRPr="004C2650" w:rsidRDefault="004C2650" w:rsidP="004C2650">
      <w:pPr>
        <w:pStyle w:val="Default"/>
        <w:jc w:val="both"/>
        <w:rPr>
          <w:color w:val="auto"/>
          <w:sz w:val="28"/>
          <w:szCs w:val="28"/>
        </w:rPr>
      </w:pPr>
      <w:r>
        <w:rPr>
          <w:b/>
          <w:bCs/>
          <w:color w:val="auto"/>
          <w:sz w:val="28"/>
          <w:szCs w:val="28"/>
        </w:rPr>
        <w:t>5.</w:t>
      </w:r>
      <w:r w:rsidR="00E87C07" w:rsidRPr="004C2650">
        <w:rPr>
          <w:b/>
          <w:bCs/>
          <w:color w:val="auto"/>
          <w:sz w:val="28"/>
          <w:szCs w:val="28"/>
        </w:rPr>
        <w:t>Заключительные положения</w:t>
      </w:r>
    </w:p>
    <w:p w:rsidR="00E87C07" w:rsidRPr="004C2650" w:rsidRDefault="004C2650" w:rsidP="004C2650">
      <w:pPr>
        <w:pStyle w:val="Default"/>
        <w:jc w:val="both"/>
        <w:rPr>
          <w:color w:val="auto"/>
          <w:sz w:val="28"/>
          <w:szCs w:val="28"/>
        </w:rPr>
      </w:pPr>
      <w:r>
        <w:rPr>
          <w:color w:val="auto"/>
          <w:sz w:val="28"/>
          <w:szCs w:val="28"/>
        </w:rPr>
        <w:t>5.1.</w:t>
      </w:r>
      <w:r w:rsidR="00E87C07" w:rsidRPr="004C2650">
        <w:rPr>
          <w:color w:val="auto"/>
          <w:sz w:val="28"/>
          <w:szCs w:val="28"/>
        </w:rPr>
        <w:t xml:space="preserve">Настоящее </w:t>
      </w:r>
      <w:r w:rsidR="00E87C07" w:rsidRPr="004C2650">
        <w:rPr>
          <w:i/>
          <w:iCs/>
          <w:color w:val="auto"/>
          <w:sz w:val="28"/>
          <w:szCs w:val="28"/>
        </w:rPr>
        <w:t xml:space="preserve">Положение об использовании мобильных телефонов и других средств коммуникации в общеобразовательной организации </w:t>
      </w:r>
      <w:r w:rsidR="00E87C07" w:rsidRPr="004C2650">
        <w:rPr>
          <w:color w:val="auto"/>
          <w:sz w:val="28"/>
          <w:szCs w:val="28"/>
        </w:rPr>
        <w:t>является локальным нормативным актом школы, принимается на Педагогическом совете и утверждаются (вводится в действие) приказом директора организации, осуществляющей образовательную деятельность.</w:t>
      </w:r>
    </w:p>
    <w:p w:rsidR="00E87C07" w:rsidRPr="004C2650" w:rsidRDefault="004C2650" w:rsidP="004C2650">
      <w:pPr>
        <w:pStyle w:val="Default"/>
        <w:jc w:val="both"/>
        <w:rPr>
          <w:color w:val="auto"/>
          <w:sz w:val="28"/>
          <w:szCs w:val="28"/>
        </w:rPr>
      </w:pPr>
      <w:r>
        <w:rPr>
          <w:color w:val="auto"/>
          <w:sz w:val="28"/>
          <w:szCs w:val="28"/>
        </w:rPr>
        <w:t>5.2.</w:t>
      </w:r>
      <w:r w:rsidR="00E87C07" w:rsidRPr="004C2650">
        <w:rPr>
          <w:color w:val="auto"/>
          <w:sz w:val="28"/>
          <w:szCs w:val="28"/>
        </w:rPr>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E87C07" w:rsidRPr="004C2650" w:rsidRDefault="004C2650" w:rsidP="004C2650">
      <w:pPr>
        <w:pStyle w:val="Default"/>
        <w:jc w:val="both"/>
        <w:rPr>
          <w:color w:val="auto"/>
          <w:sz w:val="28"/>
          <w:szCs w:val="28"/>
        </w:rPr>
      </w:pPr>
      <w:r>
        <w:rPr>
          <w:color w:val="auto"/>
          <w:sz w:val="28"/>
          <w:szCs w:val="28"/>
        </w:rPr>
        <w:lastRenderedPageBreak/>
        <w:t>5.3.</w:t>
      </w:r>
      <w:r w:rsidR="00E87C07" w:rsidRPr="004C2650">
        <w:rPr>
          <w:color w:val="auto"/>
          <w:sz w:val="28"/>
          <w:szCs w:val="28"/>
        </w:rPr>
        <w:t>Положение об использовании мобильных телефонов и других средств коммуникации принимается на неопределенный срок. Изменения и дополнения к Положению принимаются в порядке, предусмотренном п.5.1, настоящего Положения.</w:t>
      </w:r>
    </w:p>
    <w:p w:rsidR="00E87C07" w:rsidRPr="004C2650" w:rsidRDefault="004C2650" w:rsidP="004C26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5.4.</w:t>
      </w:r>
      <w:r w:rsidR="00E87C07" w:rsidRPr="004C2650">
        <w:rPr>
          <w:rFonts w:ascii="Times New Roman" w:hAnsi="Times New Roman" w:cs="Times New Roman"/>
          <w:sz w:val="28"/>
          <w:szCs w:val="28"/>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87C07" w:rsidRDefault="00E87C07" w:rsidP="00E87C07">
      <w:pPr>
        <w:spacing w:after="0" w:line="240" w:lineRule="auto"/>
        <w:rPr>
          <w:sz w:val="26"/>
          <w:szCs w:val="26"/>
        </w:rPr>
      </w:pPr>
    </w:p>
    <w:p w:rsidR="00FB7DE3" w:rsidRDefault="00FB7DE3" w:rsidP="00E87C07">
      <w:pPr>
        <w:spacing w:after="0" w:line="240" w:lineRule="auto"/>
        <w:rPr>
          <w:sz w:val="26"/>
          <w:szCs w:val="26"/>
        </w:rPr>
      </w:pPr>
    </w:p>
    <w:p w:rsidR="00FB7DE3" w:rsidRDefault="00FB7DE3" w:rsidP="00E87C07">
      <w:pPr>
        <w:spacing w:after="0" w:line="240" w:lineRule="auto"/>
        <w:rPr>
          <w:sz w:val="26"/>
          <w:szCs w:val="26"/>
        </w:rPr>
      </w:pPr>
    </w:p>
    <w:p w:rsidR="00B558E2" w:rsidRDefault="00B558E2" w:rsidP="00E87C07">
      <w:pPr>
        <w:spacing w:after="0" w:line="240" w:lineRule="auto"/>
        <w:rPr>
          <w:sz w:val="26"/>
          <w:szCs w:val="26"/>
        </w:rPr>
      </w:pPr>
    </w:p>
    <w:p w:rsidR="00B558E2" w:rsidRDefault="00B558E2" w:rsidP="00E87C07">
      <w:pPr>
        <w:spacing w:after="0" w:line="240" w:lineRule="auto"/>
        <w:rPr>
          <w:sz w:val="26"/>
          <w:szCs w:val="26"/>
        </w:rPr>
      </w:pPr>
    </w:p>
    <w:p w:rsidR="00B558E2" w:rsidRDefault="00B558E2" w:rsidP="00E87C07">
      <w:pPr>
        <w:spacing w:after="0" w:line="240" w:lineRule="auto"/>
        <w:rPr>
          <w:sz w:val="26"/>
          <w:szCs w:val="26"/>
        </w:rPr>
      </w:pPr>
    </w:p>
    <w:p w:rsidR="00B558E2" w:rsidRDefault="00B558E2" w:rsidP="00E87C07">
      <w:pPr>
        <w:spacing w:after="0" w:line="240" w:lineRule="auto"/>
        <w:rPr>
          <w:sz w:val="26"/>
          <w:szCs w:val="26"/>
        </w:rPr>
      </w:pPr>
    </w:p>
    <w:p w:rsidR="00B558E2" w:rsidRDefault="00B558E2" w:rsidP="00E87C07">
      <w:pPr>
        <w:spacing w:after="0" w:line="240" w:lineRule="auto"/>
        <w:rPr>
          <w:sz w:val="26"/>
          <w:szCs w:val="26"/>
        </w:rPr>
      </w:pPr>
    </w:p>
    <w:p w:rsidR="00B558E2" w:rsidRDefault="00B558E2" w:rsidP="00E87C07">
      <w:pPr>
        <w:spacing w:after="0" w:line="240" w:lineRule="auto"/>
        <w:rPr>
          <w:sz w:val="26"/>
          <w:szCs w:val="26"/>
        </w:rPr>
      </w:pPr>
    </w:p>
    <w:p w:rsidR="00B558E2" w:rsidRDefault="00B558E2" w:rsidP="00E87C07">
      <w:pPr>
        <w:spacing w:after="0" w:line="240" w:lineRule="auto"/>
        <w:rPr>
          <w:sz w:val="26"/>
          <w:szCs w:val="26"/>
        </w:rPr>
      </w:pPr>
    </w:p>
    <w:p w:rsidR="00696E5D" w:rsidRDefault="00C25D96" w:rsidP="00FB7DE3">
      <w:pPr>
        <w:pStyle w:val="Default"/>
        <w:jc w:val="right"/>
        <w:rPr>
          <w:sz w:val="28"/>
          <w:szCs w:val="28"/>
        </w:rPr>
      </w:pPr>
      <w:r w:rsidRPr="00696E5D">
        <w:rPr>
          <w:sz w:val="28"/>
          <w:szCs w:val="28"/>
        </w:rPr>
        <w:t>П</w:t>
      </w:r>
      <w:r w:rsidR="00FB7DE3" w:rsidRPr="00696E5D">
        <w:rPr>
          <w:sz w:val="28"/>
          <w:szCs w:val="28"/>
        </w:rPr>
        <w:t>риложение 1</w:t>
      </w:r>
    </w:p>
    <w:p w:rsidR="00696E5D" w:rsidRDefault="00C25D96" w:rsidP="00FB7DE3">
      <w:pPr>
        <w:pStyle w:val="Default"/>
        <w:jc w:val="right"/>
        <w:rPr>
          <w:iCs/>
          <w:color w:val="auto"/>
          <w:sz w:val="28"/>
          <w:szCs w:val="28"/>
        </w:rPr>
      </w:pPr>
      <w:r w:rsidRPr="00696E5D">
        <w:rPr>
          <w:sz w:val="28"/>
          <w:szCs w:val="28"/>
        </w:rPr>
        <w:t>к Положению</w:t>
      </w:r>
      <w:r w:rsidR="00985B2E">
        <w:rPr>
          <w:sz w:val="28"/>
          <w:szCs w:val="28"/>
        </w:rPr>
        <w:t xml:space="preserve"> </w:t>
      </w:r>
      <w:r w:rsidR="00696E5D" w:rsidRPr="00696E5D">
        <w:rPr>
          <w:iCs/>
          <w:color w:val="auto"/>
          <w:sz w:val="28"/>
          <w:szCs w:val="28"/>
        </w:rPr>
        <w:t xml:space="preserve">об использовании </w:t>
      </w:r>
    </w:p>
    <w:p w:rsidR="00696E5D" w:rsidRPr="00696E5D" w:rsidRDefault="00696E5D" w:rsidP="00FB7DE3">
      <w:pPr>
        <w:pStyle w:val="Default"/>
        <w:jc w:val="right"/>
        <w:rPr>
          <w:iCs/>
          <w:color w:val="auto"/>
          <w:sz w:val="28"/>
          <w:szCs w:val="28"/>
        </w:rPr>
      </w:pPr>
      <w:r w:rsidRPr="00696E5D">
        <w:rPr>
          <w:iCs/>
          <w:color w:val="auto"/>
          <w:sz w:val="28"/>
          <w:szCs w:val="28"/>
        </w:rPr>
        <w:t>мобильных телефонов</w:t>
      </w:r>
    </w:p>
    <w:p w:rsidR="00E87C07" w:rsidRPr="00696E5D" w:rsidRDefault="00696E5D" w:rsidP="00FB7DE3">
      <w:pPr>
        <w:pStyle w:val="Default"/>
        <w:jc w:val="right"/>
        <w:rPr>
          <w:sz w:val="22"/>
        </w:rPr>
      </w:pPr>
      <w:r w:rsidRPr="00696E5D">
        <w:rPr>
          <w:iCs/>
          <w:color w:val="auto"/>
          <w:sz w:val="28"/>
          <w:szCs w:val="28"/>
        </w:rPr>
        <w:t xml:space="preserve"> и других средств коммуникации</w:t>
      </w:r>
    </w:p>
    <w:p w:rsidR="00FB7DE3" w:rsidRPr="00C25D96" w:rsidRDefault="00FB7DE3" w:rsidP="00FB7DE3">
      <w:pPr>
        <w:pStyle w:val="Default"/>
        <w:jc w:val="right"/>
      </w:pPr>
    </w:p>
    <w:p w:rsidR="00FB7DE3" w:rsidRDefault="00FB7DE3" w:rsidP="00985B2E">
      <w:pPr>
        <w:pStyle w:val="Default"/>
        <w:rPr>
          <w:i/>
        </w:rPr>
      </w:pPr>
    </w:p>
    <w:p w:rsidR="00FB7DE3" w:rsidRDefault="00FB7DE3" w:rsidP="00FB7DE3">
      <w:pPr>
        <w:pStyle w:val="Default"/>
        <w:jc w:val="center"/>
        <w:rPr>
          <w:b/>
        </w:rPr>
      </w:pPr>
      <w:r w:rsidRPr="00FB7DE3">
        <w:rPr>
          <w:b/>
        </w:rPr>
        <w:t>Лист ознакомления обучающихся с Положением об использовании мобильных телефонов и других средств коммуникации в школе</w:t>
      </w:r>
    </w:p>
    <w:p w:rsidR="00FB7DE3" w:rsidRDefault="00FB7DE3" w:rsidP="00FB7DE3">
      <w:pPr>
        <w:pStyle w:val="Default"/>
        <w:jc w:val="center"/>
        <w:rPr>
          <w:b/>
        </w:rPr>
      </w:pPr>
    </w:p>
    <w:tbl>
      <w:tblPr>
        <w:tblStyle w:val="a3"/>
        <w:tblW w:w="0" w:type="auto"/>
        <w:tblLook w:val="04A0"/>
      </w:tblPr>
      <w:tblGrid>
        <w:gridCol w:w="959"/>
        <w:gridCol w:w="3826"/>
        <w:gridCol w:w="2269"/>
        <w:gridCol w:w="2517"/>
      </w:tblGrid>
      <w:tr w:rsidR="00FB7DE3" w:rsidTr="00FB7DE3">
        <w:tc>
          <w:tcPr>
            <w:tcW w:w="959" w:type="dxa"/>
          </w:tcPr>
          <w:p w:rsidR="00FB7DE3" w:rsidRDefault="00FB7DE3" w:rsidP="00FB7DE3">
            <w:pPr>
              <w:pStyle w:val="Default"/>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826" w:type="dxa"/>
          </w:tcPr>
          <w:p w:rsidR="00FB7DE3" w:rsidRDefault="00FB7DE3" w:rsidP="00FB7DE3">
            <w:pPr>
              <w:pStyle w:val="Default"/>
              <w:jc w:val="center"/>
              <w:rPr>
                <w:b/>
              </w:rPr>
            </w:pPr>
            <w:r>
              <w:rPr>
                <w:b/>
              </w:rPr>
              <w:t xml:space="preserve">ФИО </w:t>
            </w:r>
            <w:proofErr w:type="gramStart"/>
            <w:r>
              <w:rPr>
                <w:b/>
              </w:rPr>
              <w:t>обучающегося</w:t>
            </w:r>
            <w:proofErr w:type="gramEnd"/>
          </w:p>
        </w:tc>
        <w:tc>
          <w:tcPr>
            <w:tcW w:w="2269" w:type="dxa"/>
          </w:tcPr>
          <w:p w:rsidR="00FB7DE3" w:rsidRDefault="00FB7DE3" w:rsidP="00FB7DE3">
            <w:pPr>
              <w:pStyle w:val="Default"/>
              <w:jc w:val="center"/>
              <w:rPr>
                <w:b/>
              </w:rPr>
            </w:pPr>
            <w:r>
              <w:rPr>
                <w:b/>
              </w:rPr>
              <w:t>Дата ознакомления</w:t>
            </w:r>
          </w:p>
        </w:tc>
        <w:tc>
          <w:tcPr>
            <w:tcW w:w="2517" w:type="dxa"/>
          </w:tcPr>
          <w:p w:rsidR="00FB7DE3" w:rsidRDefault="00FB7DE3" w:rsidP="00FB7DE3">
            <w:pPr>
              <w:pStyle w:val="Default"/>
              <w:jc w:val="center"/>
              <w:rPr>
                <w:b/>
              </w:rPr>
            </w:pPr>
            <w:r>
              <w:rPr>
                <w:b/>
              </w:rPr>
              <w:t xml:space="preserve">Подпись </w:t>
            </w:r>
            <w:proofErr w:type="gramStart"/>
            <w:r>
              <w:rPr>
                <w:b/>
              </w:rPr>
              <w:t>обучающегося</w:t>
            </w:r>
            <w:proofErr w:type="gramEnd"/>
          </w:p>
        </w:tc>
      </w:tr>
      <w:tr w:rsidR="00FB7DE3" w:rsidTr="00FB7DE3">
        <w:tc>
          <w:tcPr>
            <w:tcW w:w="959" w:type="dxa"/>
          </w:tcPr>
          <w:p w:rsidR="00FB7DE3" w:rsidRPr="00FB7DE3" w:rsidRDefault="00FB7DE3" w:rsidP="00FB7DE3">
            <w:pPr>
              <w:pStyle w:val="Default"/>
              <w:jc w:val="center"/>
            </w:pPr>
            <w:r w:rsidRPr="00FB7DE3">
              <w:t>1.</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2.</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3.</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4.</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5.</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6.</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7.</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8.</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9.</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10.</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11.</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12.</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13.</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14.</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15.</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16.</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17.</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18.</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19.</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20.</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21.</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lastRenderedPageBreak/>
              <w:t>22.</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r w:rsidR="00FB7DE3" w:rsidTr="00FB7DE3">
        <w:tc>
          <w:tcPr>
            <w:tcW w:w="959" w:type="dxa"/>
          </w:tcPr>
          <w:p w:rsidR="00FB7DE3" w:rsidRPr="00FB7DE3" w:rsidRDefault="00FB7DE3" w:rsidP="00FB7DE3">
            <w:pPr>
              <w:pStyle w:val="Default"/>
              <w:jc w:val="center"/>
            </w:pPr>
            <w:r w:rsidRPr="00FB7DE3">
              <w:t>23.</w:t>
            </w:r>
          </w:p>
        </w:tc>
        <w:tc>
          <w:tcPr>
            <w:tcW w:w="3826" w:type="dxa"/>
          </w:tcPr>
          <w:p w:rsidR="00FB7DE3" w:rsidRDefault="00FB7DE3" w:rsidP="00FB7DE3">
            <w:pPr>
              <w:pStyle w:val="Default"/>
              <w:jc w:val="center"/>
              <w:rPr>
                <w:b/>
              </w:rPr>
            </w:pPr>
          </w:p>
        </w:tc>
        <w:tc>
          <w:tcPr>
            <w:tcW w:w="2269" w:type="dxa"/>
          </w:tcPr>
          <w:p w:rsidR="00FB7DE3" w:rsidRDefault="00FB7DE3" w:rsidP="00FB7DE3">
            <w:pPr>
              <w:pStyle w:val="Default"/>
              <w:jc w:val="center"/>
              <w:rPr>
                <w:b/>
              </w:rPr>
            </w:pPr>
          </w:p>
        </w:tc>
        <w:tc>
          <w:tcPr>
            <w:tcW w:w="2517" w:type="dxa"/>
          </w:tcPr>
          <w:p w:rsidR="00FB7DE3" w:rsidRDefault="00FB7DE3" w:rsidP="00FB7DE3">
            <w:pPr>
              <w:pStyle w:val="Default"/>
              <w:jc w:val="center"/>
              <w:rPr>
                <w:b/>
              </w:rPr>
            </w:pPr>
          </w:p>
        </w:tc>
      </w:tr>
    </w:tbl>
    <w:p w:rsidR="00FB7DE3" w:rsidRPr="00FB7DE3" w:rsidRDefault="00FB7DE3" w:rsidP="00FB7DE3">
      <w:pPr>
        <w:pStyle w:val="Default"/>
        <w:jc w:val="center"/>
        <w:rPr>
          <w:b/>
        </w:rPr>
      </w:pPr>
    </w:p>
    <w:p w:rsidR="00E87C07" w:rsidRDefault="00E87C07" w:rsidP="00E87C07">
      <w:pPr>
        <w:pStyle w:val="Default"/>
        <w:rPr>
          <w:color w:val="auto"/>
        </w:rPr>
      </w:pPr>
    </w:p>
    <w:p w:rsidR="00FB7DE3" w:rsidRDefault="00FB7DE3" w:rsidP="00E87C07">
      <w:pPr>
        <w:pStyle w:val="Default"/>
        <w:rPr>
          <w:color w:val="auto"/>
        </w:rPr>
      </w:pPr>
    </w:p>
    <w:p w:rsidR="00FB7DE3" w:rsidRDefault="00FB7DE3" w:rsidP="00E87C07">
      <w:pPr>
        <w:pStyle w:val="Default"/>
        <w:rPr>
          <w:color w:val="auto"/>
        </w:rPr>
      </w:pPr>
      <w:r>
        <w:rPr>
          <w:color w:val="auto"/>
        </w:rPr>
        <w:t>Классный руководитель                                       ________________/____________________</w:t>
      </w:r>
    </w:p>
    <w:p w:rsidR="00FB7DE3" w:rsidRDefault="00985B2E" w:rsidP="00E87C07">
      <w:pPr>
        <w:pStyle w:val="Default"/>
        <w:rPr>
          <w:color w:val="auto"/>
          <w:sz w:val="18"/>
        </w:rPr>
      </w:pPr>
      <w:r>
        <w:rPr>
          <w:color w:val="auto"/>
          <w:sz w:val="18"/>
        </w:rPr>
        <w:t xml:space="preserve">                                                                                                                              </w:t>
      </w:r>
      <w:r w:rsidR="00FB7DE3" w:rsidRPr="00FB7DE3">
        <w:rPr>
          <w:color w:val="auto"/>
          <w:sz w:val="18"/>
        </w:rPr>
        <w:t>(подпись)                 (расшифровка подписи)</w:t>
      </w: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FB7DE3" w:rsidRDefault="00FB7DE3" w:rsidP="00E87C07">
      <w:pPr>
        <w:pStyle w:val="Default"/>
        <w:rPr>
          <w:color w:val="auto"/>
          <w:sz w:val="18"/>
        </w:rPr>
      </w:pPr>
    </w:p>
    <w:p w:rsidR="00C751CC" w:rsidRDefault="00C751CC" w:rsidP="00E87C07">
      <w:pPr>
        <w:pStyle w:val="Default"/>
        <w:rPr>
          <w:color w:val="auto"/>
          <w:sz w:val="18"/>
        </w:rPr>
      </w:pPr>
    </w:p>
    <w:p w:rsidR="00C751CC" w:rsidRDefault="00C751CC" w:rsidP="00E87C07">
      <w:pPr>
        <w:pStyle w:val="Default"/>
        <w:rPr>
          <w:color w:val="auto"/>
          <w:sz w:val="18"/>
        </w:rPr>
      </w:pPr>
    </w:p>
    <w:p w:rsidR="00985B2E" w:rsidRDefault="00985B2E" w:rsidP="00E87C07">
      <w:pPr>
        <w:pStyle w:val="Default"/>
        <w:rPr>
          <w:color w:val="auto"/>
          <w:sz w:val="18"/>
        </w:rPr>
      </w:pPr>
    </w:p>
    <w:p w:rsidR="00320C01" w:rsidRDefault="00320C01" w:rsidP="00E87C07">
      <w:pPr>
        <w:pStyle w:val="Default"/>
        <w:rPr>
          <w:color w:val="auto"/>
          <w:sz w:val="18"/>
        </w:rPr>
      </w:pPr>
    </w:p>
    <w:p w:rsidR="00320C01" w:rsidRDefault="00320C01" w:rsidP="00E87C07">
      <w:pPr>
        <w:pStyle w:val="Default"/>
        <w:rPr>
          <w:color w:val="auto"/>
          <w:sz w:val="18"/>
        </w:rPr>
      </w:pPr>
    </w:p>
    <w:p w:rsidR="00320C01" w:rsidRDefault="00320C01" w:rsidP="00E87C07">
      <w:pPr>
        <w:pStyle w:val="Default"/>
        <w:rPr>
          <w:color w:val="auto"/>
          <w:sz w:val="18"/>
        </w:rPr>
      </w:pPr>
    </w:p>
    <w:p w:rsidR="00320C01" w:rsidRDefault="00320C01" w:rsidP="00E87C07">
      <w:pPr>
        <w:pStyle w:val="Default"/>
        <w:rPr>
          <w:color w:val="auto"/>
          <w:sz w:val="18"/>
        </w:rPr>
      </w:pPr>
    </w:p>
    <w:p w:rsidR="00320C01" w:rsidRDefault="00320C01" w:rsidP="00E87C07">
      <w:pPr>
        <w:pStyle w:val="Default"/>
        <w:rPr>
          <w:color w:val="auto"/>
          <w:sz w:val="18"/>
        </w:rPr>
      </w:pPr>
    </w:p>
    <w:p w:rsidR="00320C01" w:rsidRDefault="00320C01" w:rsidP="00E87C07">
      <w:pPr>
        <w:pStyle w:val="Default"/>
        <w:rPr>
          <w:color w:val="auto"/>
          <w:sz w:val="18"/>
        </w:rPr>
      </w:pPr>
    </w:p>
    <w:p w:rsidR="00320C01" w:rsidRDefault="00320C01" w:rsidP="00E87C07">
      <w:pPr>
        <w:pStyle w:val="Default"/>
        <w:rPr>
          <w:color w:val="auto"/>
          <w:sz w:val="18"/>
        </w:rPr>
      </w:pPr>
    </w:p>
    <w:p w:rsidR="00320C01" w:rsidRDefault="00320C01" w:rsidP="00E87C07">
      <w:pPr>
        <w:pStyle w:val="Default"/>
        <w:rPr>
          <w:color w:val="auto"/>
          <w:sz w:val="18"/>
        </w:rPr>
      </w:pPr>
    </w:p>
    <w:p w:rsidR="00985B2E" w:rsidRDefault="00985B2E" w:rsidP="00E87C07">
      <w:pPr>
        <w:pStyle w:val="Default"/>
        <w:rPr>
          <w:color w:val="auto"/>
          <w:sz w:val="18"/>
        </w:rPr>
      </w:pPr>
    </w:p>
    <w:p w:rsidR="00FB7DE3" w:rsidRDefault="00FB7DE3" w:rsidP="00E87C07">
      <w:pPr>
        <w:pStyle w:val="Default"/>
        <w:rPr>
          <w:color w:val="auto"/>
          <w:sz w:val="18"/>
        </w:rPr>
      </w:pPr>
    </w:p>
    <w:p w:rsidR="00696E5D" w:rsidRDefault="00696E5D" w:rsidP="00696E5D">
      <w:pPr>
        <w:pStyle w:val="Default"/>
        <w:jc w:val="right"/>
        <w:rPr>
          <w:sz w:val="28"/>
          <w:szCs w:val="28"/>
        </w:rPr>
      </w:pPr>
      <w:r w:rsidRPr="00696E5D">
        <w:rPr>
          <w:sz w:val="28"/>
          <w:szCs w:val="28"/>
        </w:rPr>
        <w:t>Прил</w:t>
      </w:r>
      <w:r>
        <w:rPr>
          <w:sz w:val="28"/>
          <w:szCs w:val="28"/>
        </w:rPr>
        <w:t>ожение 2</w:t>
      </w:r>
    </w:p>
    <w:p w:rsidR="00696E5D" w:rsidRDefault="00696E5D" w:rsidP="00696E5D">
      <w:pPr>
        <w:pStyle w:val="Default"/>
        <w:jc w:val="right"/>
        <w:rPr>
          <w:iCs/>
          <w:color w:val="auto"/>
          <w:sz w:val="28"/>
          <w:szCs w:val="28"/>
        </w:rPr>
      </w:pPr>
      <w:r w:rsidRPr="00696E5D">
        <w:rPr>
          <w:sz w:val="28"/>
          <w:szCs w:val="28"/>
        </w:rPr>
        <w:t xml:space="preserve">к </w:t>
      </w:r>
      <w:proofErr w:type="spellStart"/>
      <w:r w:rsidRPr="00696E5D">
        <w:rPr>
          <w:sz w:val="28"/>
          <w:szCs w:val="28"/>
        </w:rPr>
        <w:t>Положению</w:t>
      </w:r>
      <w:r w:rsidRPr="00696E5D">
        <w:rPr>
          <w:iCs/>
          <w:color w:val="auto"/>
          <w:sz w:val="28"/>
          <w:szCs w:val="28"/>
        </w:rPr>
        <w:t>об</w:t>
      </w:r>
      <w:proofErr w:type="spellEnd"/>
      <w:r w:rsidRPr="00696E5D">
        <w:rPr>
          <w:iCs/>
          <w:color w:val="auto"/>
          <w:sz w:val="28"/>
          <w:szCs w:val="28"/>
        </w:rPr>
        <w:t xml:space="preserve"> </w:t>
      </w:r>
      <w:proofErr w:type="gramStart"/>
      <w:r w:rsidRPr="00696E5D">
        <w:rPr>
          <w:iCs/>
          <w:color w:val="auto"/>
          <w:sz w:val="28"/>
          <w:szCs w:val="28"/>
        </w:rPr>
        <w:t>использовании</w:t>
      </w:r>
      <w:proofErr w:type="gramEnd"/>
    </w:p>
    <w:p w:rsidR="00696E5D" w:rsidRPr="00696E5D" w:rsidRDefault="00696E5D" w:rsidP="00696E5D">
      <w:pPr>
        <w:pStyle w:val="Default"/>
        <w:jc w:val="right"/>
        <w:rPr>
          <w:iCs/>
          <w:color w:val="auto"/>
          <w:sz w:val="28"/>
          <w:szCs w:val="28"/>
        </w:rPr>
      </w:pPr>
      <w:r w:rsidRPr="00696E5D">
        <w:rPr>
          <w:iCs/>
          <w:color w:val="auto"/>
          <w:sz w:val="28"/>
          <w:szCs w:val="28"/>
        </w:rPr>
        <w:t>мобильных телефонов</w:t>
      </w:r>
    </w:p>
    <w:p w:rsidR="00696E5D" w:rsidRPr="00696E5D" w:rsidRDefault="00696E5D" w:rsidP="00696E5D">
      <w:pPr>
        <w:pStyle w:val="Default"/>
        <w:jc w:val="right"/>
        <w:rPr>
          <w:sz w:val="22"/>
        </w:rPr>
      </w:pPr>
      <w:r w:rsidRPr="00696E5D">
        <w:rPr>
          <w:iCs/>
          <w:color w:val="auto"/>
          <w:sz w:val="28"/>
          <w:szCs w:val="28"/>
        </w:rPr>
        <w:t xml:space="preserve"> и других средств коммуникации</w:t>
      </w:r>
    </w:p>
    <w:p w:rsidR="00FB7DE3" w:rsidRDefault="00FB7DE3" w:rsidP="00FB7DE3">
      <w:pPr>
        <w:pStyle w:val="Default"/>
        <w:jc w:val="right"/>
        <w:rPr>
          <w:i/>
        </w:rPr>
      </w:pPr>
    </w:p>
    <w:p w:rsidR="00FB7DE3" w:rsidRDefault="00FB7DE3" w:rsidP="00FB7DE3">
      <w:pPr>
        <w:pStyle w:val="Default"/>
        <w:jc w:val="right"/>
        <w:rPr>
          <w:i/>
        </w:rPr>
      </w:pPr>
    </w:p>
    <w:p w:rsidR="00FB7DE3" w:rsidRDefault="00FB7DE3" w:rsidP="00FB7DE3">
      <w:pPr>
        <w:pStyle w:val="Default"/>
        <w:jc w:val="right"/>
        <w:rPr>
          <w:i/>
        </w:rPr>
      </w:pPr>
    </w:p>
    <w:p w:rsidR="00FB7DE3" w:rsidRDefault="00FB7DE3" w:rsidP="00FB7DE3">
      <w:pPr>
        <w:pStyle w:val="Default"/>
        <w:jc w:val="center"/>
        <w:rPr>
          <w:b/>
        </w:rPr>
      </w:pPr>
      <w:r w:rsidRPr="00FB7DE3">
        <w:rPr>
          <w:b/>
        </w:rPr>
        <w:t xml:space="preserve">Лист ознакомления </w:t>
      </w:r>
      <w:r>
        <w:rPr>
          <w:b/>
        </w:rPr>
        <w:t>родителей (законных представителей)</w:t>
      </w:r>
      <w:r w:rsidRPr="00FB7DE3">
        <w:rPr>
          <w:b/>
        </w:rPr>
        <w:t xml:space="preserve"> с Положением об использовании мобильных телефонов и других средств коммуникации в школе</w:t>
      </w:r>
    </w:p>
    <w:p w:rsidR="00FB7DE3" w:rsidRDefault="00FB7DE3" w:rsidP="00FB7DE3">
      <w:pPr>
        <w:pStyle w:val="Default"/>
        <w:jc w:val="center"/>
        <w:rPr>
          <w:b/>
        </w:rPr>
      </w:pPr>
    </w:p>
    <w:tbl>
      <w:tblPr>
        <w:tblStyle w:val="a3"/>
        <w:tblW w:w="0" w:type="auto"/>
        <w:tblLook w:val="04A0"/>
      </w:tblPr>
      <w:tblGrid>
        <w:gridCol w:w="959"/>
        <w:gridCol w:w="3826"/>
        <w:gridCol w:w="2269"/>
        <w:gridCol w:w="2517"/>
      </w:tblGrid>
      <w:tr w:rsidR="00FB7DE3" w:rsidTr="00D54A98">
        <w:tc>
          <w:tcPr>
            <w:tcW w:w="959" w:type="dxa"/>
          </w:tcPr>
          <w:p w:rsidR="00FB7DE3" w:rsidRDefault="00FB7DE3" w:rsidP="00D54A98">
            <w:pPr>
              <w:pStyle w:val="Default"/>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3826" w:type="dxa"/>
          </w:tcPr>
          <w:p w:rsidR="00FB7DE3" w:rsidRDefault="00FB7DE3" w:rsidP="00D54A98">
            <w:pPr>
              <w:pStyle w:val="Default"/>
              <w:jc w:val="center"/>
              <w:rPr>
                <w:b/>
              </w:rPr>
            </w:pPr>
            <w:r>
              <w:rPr>
                <w:b/>
              </w:rPr>
              <w:t xml:space="preserve">ФИО </w:t>
            </w:r>
            <w:r w:rsidR="00626573">
              <w:rPr>
                <w:b/>
              </w:rPr>
              <w:t>родителей (законных представителей)</w:t>
            </w:r>
          </w:p>
        </w:tc>
        <w:tc>
          <w:tcPr>
            <w:tcW w:w="2269" w:type="dxa"/>
          </w:tcPr>
          <w:p w:rsidR="00FB7DE3" w:rsidRDefault="00FB7DE3" w:rsidP="00D54A98">
            <w:pPr>
              <w:pStyle w:val="Default"/>
              <w:jc w:val="center"/>
              <w:rPr>
                <w:b/>
              </w:rPr>
            </w:pPr>
            <w:r>
              <w:rPr>
                <w:b/>
              </w:rPr>
              <w:t>Дата ознакомления</w:t>
            </w:r>
          </w:p>
        </w:tc>
        <w:tc>
          <w:tcPr>
            <w:tcW w:w="2517" w:type="dxa"/>
          </w:tcPr>
          <w:p w:rsidR="00FB7DE3" w:rsidRDefault="00FB7DE3" w:rsidP="00D54A98">
            <w:pPr>
              <w:pStyle w:val="Default"/>
              <w:jc w:val="center"/>
              <w:rPr>
                <w:b/>
              </w:rPr>
            </w:pPr>
            <w:r>
              <w:rPr>
                <w:b/>
              </w:rPr>
              <w:t xml:space="preserve">Подпись </w:t>
            </w:r>
            <w:r w:rsidR="00626573">
              <w:rPr>
                <w:b/>
              </w:rPr>
              <w:t>родителей (законных представителей)</w:t>
            </w:r>
          </w:p>
        </w:tc>
      </w:tr>
      <w:tr w:rsidR="00FB7DE3" w:rsidTr="00D54A98">
        <w:tc>
          <w:tcPr>
            <w:tcW w:w="959" w:type="dxa"/>
          </w:tcPr>
          <w:p w:rsidR="00FB7DE3" w:rsidRPr="00FB7DE3" w:rsidRDefault="00FB7DE3" w:rsidP="00D54A98">
            <w:pPr>
              <w:pStyle w:val="Default"/>
              <w:jc w:val="center"/>
            </w:pPr>
            <w:r w:rsidRPr="00FB7DE3">
              <w:t>1.</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2.</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3.</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4.</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5.</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6.</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7.</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8.</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9.</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10.</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11.</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12.</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13.</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lastRenderedPageBreak/>
              <w:t>14.</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15.</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16.</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17.</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18.</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19.</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20.</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21.</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22.</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r w:rsidR="00FB7DE3" w:rsidTr="00D54A98">
        <w:tc>
          <w:tcPr>
            <w:tcW w:w="959" w:type="dxa"/>
          </w:tcPr>
          <w:p w:rsidR="00FB7DE3" w:rsidRPr="00FB7DE3" w:rsidRDefault="00FB7DE3" w:rsidP="00D54A98">
            <w:pPr>
              <w:pStyle w:val="Default"/>
              <w:jc w:val="center"/>
            </w:pPr>
            <w:r w:rsidRPr="00FB7DE3">
              <w:t>23.</w:t>
            </w:r>
          </w:p>
        </w:tc>
        <w:tc>
          <w:tcPr>
            <w:tcW w:w="3826" w:type="dxa"/>
          </w:tcPr>
          <w:p w:rsidR="00FB7DE3" w:rsidRDefault="00FB7DE3" w:rsidP="00D54A98">
            <w:pPr>
              <w:pStyle w:val="Default"/>
              <w:jc w:val="center"/>
              <w:rPr>
                <w:b/>
              </w:rPr>
            </w:pPr>
          </w:p>
        </w:tc>
        <w:tc>
          <w:tcPr>
            <w:tcW w:w="2269" w:type="dxa"/>
          </w:tcPr>
          <w:p w:rsidR="00FB7DE3" w:rsidRDefault="00FB7DE3" w:rsidP="00D54A98">
            <w:pPr>
              <w:pStyle w:val="Default"/>
              <w:jc w:val="center"/>
              <w:rPr>
                <w:b/>
              </w:rPr>
            </w:pPr>
          </w:p>
        </w:tc>
        <w:tc>
          <w:tcPr>
            <w:tcW w:w="2517" w:type="dxa"/>
          </w:tcPr>
          <w:p w:rsidR="00FB7DE3" w:rsidRDefault="00FB7DE3" w:rsidP="00D54A98">
            <w:pPr>
              <w:pStyle w:val="Default"/>
              <w:jc w:val="center"/>
              <w:rPr>
                <w:b/>
              </w:rPr>
            </w:pPr>
          </w:p>
        </w:tc>
      </w:tr>
    </w:tbl>
    <w:p w:rsidR="00FB7DE3" w:rsidRPr="00FB7DE3" w:rsidRDefault="00FB7DE3" w:rsidP="00FB7DE3">
      <w:pPr>
        <w:pStyle w:val="Default"/>
        <w:jc w:val="center"/>
        <w:rPr>
          <w:b/>
        </w:rPr>
      </w:pPr>
    </w:p>
    <w:p w:rsidR="00FB7DE3" w:rsidRDefault="00FB7DE3" w:rsidP="00FB7DE3">
      <w:pPr>
        <w:pStyle w:val="Default"/>
        <w:rPr>
          <w:color w:val="auto"/>
        </w:rPr>
      </w:pPr>
    </w:p>
    <w:p w:rsidR="00FB7DE3" w:rsidRDefault="00FB7DE3" w:rsidP="00FB7DE3">
      <w:pPr>
        <w:pStyle w:val="Default"/>
        <w:rPr>
          <w:color w:val="auto"/>
        </w:rPr>
      </w:pPr>
    </w:p>
    <w:p w:rsidR="00FB7DE3" w:rsidRDefault="00FB7DE3" w:rsidP="00FB7DE3">
      <w:pPr>
        <w:pStyle w:val="Default"/>
        <w:rPr>
          <w:color w:val="auto"/>
        </w:rPr>
      </w:pPr>
      <w:r>
        <w:rPr>
          <w:color w:val="auto"/>
        </w:rPr>
        <w:t>Классный руководитель                                       ________________/____________________</w:t>
      </w:r>
    </w:p>
    <w:p w:rsidR="00FB7DE3" w:rsidRDefault="00985B2E" w:rsidP="00FB7DE3">
      <w:pPr>
        <w:pStyle w:val="Default"/>
        <w:rPr>
          <w:color w:val="auto"/>
        </w:rPr>
      </w:pPr>
      <w:r>
        <w:rPr>
          <w:color w:val="auto"/>
          <w:sz w:val="18"/>
        </w:rPr>
        <w:t xml:space="preserve">                                                                                                                          </w:t>
      </w:r>
      <w:r w:rsidR="00FB7DE3" w:rsidRPr="00FB7DE3">
        <w:rPr>
          <w:color w:val="auto"/>
          <w:sz w:val="18"/>
        </w:rPr>
        <w:t>(подпись)                 (расшифровка подписи)</w:t>
      </w:r>
    </w:p>
    <w:p w:rsidR="00FB7DE3" w:rsidRDefault="00FB7DE3" w:rsidP="00E87C07">
      <w:pPr>
        <w:pStyle w:val="Default"/>
        <w:rPr>
          <w:color w:val="auto"/>
        </w:rPr>
      </w:pPr>
    </w:p>
    <w:p w:rsidR="00FB7DE3" w:rsidRDefault="00FB7DE3" w:rsidP="00E87C07">
      <w:pPr>
        <w:pStyle w:val="Default"/>
        <w:rPr>
          <w:color w:val="auto"/>
        </w:rPr>
      </w:pPr>
    </w:p>
    <w:p w:rsidR="00FB7DE3" w:rsidRDefault="00FB7DE3" w:rsidP="00E87C07">
      <w:pPr>
        <w:pStyle w:val="Default"/>
        <w:rPr>
          <w:color w:val="auto"/>
        </w:rPr>
      </w:pPr>
    </w:p>
    <w:p w:rsidR="00FB7DE3" w:rsidRDefault="00FB7DE3" w:rsidP="00E87C07">
      <w:pPr>
        <w:pStyle w:val="Default"/>
        <w:rPr>
          <w:color w:val="auto"/>
        </w:rPr>
      </w:pPr>
    </w:p>
    <w:p w:rsidR="00FB7DE3" w:rsidRDefault="00FB7DE3" w:rsidP="00E87C07">
      <w:pPr>
        <w:pStyle w:val="Default"/>
        <w:rPr>
          <w:color w:val="auto"/>
        </w:rPr>
      </w:pPr>
    </w:p>
    <w:p w:rsidR="00FB7DE3" w:rsidRDefault="00FB7DE3" w:rsidP="00E87C07">
      <w:pPr>
        <w:pStyle w:val="Default"/>
        <w:rPr>
          <w:color w:val="auto"/>
        </w:rPr>
      </w:pPr>
    </w:p>
    <w:p w:rsidR="00FB7DE3" w:rsidRDefault="00FB7DE3" w:rsidP="00E87C07">
      <w:pPr>
        <w:pStyle w:val="Default"/>
        <w:rPr>
          <w:color w:val="auto"/>
        </w:rPr>
      </w:pPr>
    </w:p>
    <w:p w:rsidR="00FB7DE3" w:rsidRDefault="00FB7DE3" w:rsidP="00E87C07">
      <w:pPr>
        <w:pStyle w:val="Default"/>
        <w:rPr>
          <w:color w:val="auto"/>
        </w:rPr>
      </w:pPr>
    </w:p>
    <w:p w:rsidR="00985B2E" w:rsidRDefault="00985B2E" w:rsidP="00E87C07">
      <w:pPr>
        <w:pStyle w:val="Default"/>
        <w:rPr>
          <w:color w:val="auto"/>
        </w:rPr>
      </w:pPr>
    </w:p>
    <w:p w:rsidR="00985B2E" w:rsidRDefault="00985B2E" w:rsidP="00E87C07">
      <w:pPr>
        <w:pStyle w:val="Default"/>
        <w:rPr>
          <w:color w:val="auto"/>
        </w:rPr>
      </w:pPr>
    </w:p>
    <w:p w:rsidR="00FB7DE3" w:rsidRDefault="00FB7DE3" w:rsidP="00E87C07">
      <w:pPr>
        <w:pStyle w:val="Default"/>
        <w:rPr>
          <w:color w:val="auto"/>
        </w:rPr>
      </w:pPr>
    </w:p>
    <w:p w:rsidR="00696E5D" w:rsidRDefault="00696E5D" w:rsidP="00696E5D">
      <w:pPr>
        <w:pStyle w:val="Default"/>
        <w:jc w:val="right"/>
        <w:rPr>
          <w:sz w:val="28"/>
          <w:szCs w:val="28"/>
        </w:rPr>
      </w:pPr>
      <w:r w:rsidRPr="00696E5D">
        <w:rPr>
          <w:sz w:val="28"/>
          <w:szCs w:val="28"/>
        </w:rPr>
        <w:t>Прил</w:t>
      </w:r>
      <w:r>
        <w:rPr>
          <w:sz w:val="28"/>
          <w:szCs w:val="28"/>
        </w:rPr>
        <w:t>ожение 3</w:t>
      </w:r>
    </w:p>
    <w:p w:rsidR="00696E5D" w:rsidRDefault="00696E5D" w:rsidP="00696E5D">
      <w:pPr>
        <w:pStyle w:val="Default"/>
        <w:jc w:val="right"/>
        <w:rPr>
          <w:iCs/>
          <w:color w:val="auto"/>
          <w:sz w:val="28"/>
          <w:szCs w:val="28"/>
        </w:rPr>
      </w:pPr>
      <w:r w:rsidRPr="00696E5D">
        <w:rPr>
          <w:sz w:val="28"/>
          <w:szCs w:val="28"/>
        </w:rPr>
        <w:t>к Положению</w:t>
      </w:r>
      <w:r w:rsidR="00985B2E">
        <w:rPr>
          <w:sz w:val="28"/>
          <w:szCs w:val="28"/>
        </w:rPr>
        <w:t xml:space="preserve"> </w:t>
      </w:r>
      <w:r w:rsidRPr="00696E5D">
        <w:rPr>
          <w:iCs/>
          <w:color w:val="auto"/>
          <w:sz w:val="28"/>
          <w:szCs w:val="28"/>
        </w:rPr>
        <w:t>об использовании</w:t>
      </w:r>
    </w:p>
    <w:p w:rsidR="00696E5D" w:rsidRPr="00696E5D" w:rsidRDefault="00696E5D" w:rsidP="00696E5D">
      <w:pPr>
        <w:pStyle w:val="Default"/>
        <w:jc w:val="right"/>
        <w:rPr>
          <w:iCs/>
          <w:color w:val="auto"/>
          <w:sz w:val="28"/>
          <w:szCs w:val="28"/>
        </w:rPr>
      </w:pPr>
      <w:r w:rsidRPr="00696E5D">
        <w:rPr>
          <w:iCs/>
          <w:color w:val="auto"/>
          <w:sz w:val="28"/>
          <w:szCs w:val="28"/>
        </w:rPr>
        <w:t>мобильных телефонов</w:t>
      </w:r>
    </w:p>
    <w:p w:rsidR="00696E5D" w:rsidRPr="00696E5D" w:rsidRDefault="00696E5D" w:rsidP="00696E5D">
      <w:pPr>
        <w:pStyle w:val="Default"/>
        <w:jc w:val="right"/>
        <w:rPr>
          <w:sz w:val="22"/>
        </w:rPr>
      </w:pPr>
      <w:r w:rsidRPr="00696E5D">
        <w:rPr>
          <w:iCs/>
          <w:color w:val="auto"/>
          <w:sz w:val="28"/>
          <w:szCs w:val="28"/>
        </w:rPr>
        <w:t xml:space="preserve"> и других средств коммуникации</w:t>
      </w:r>
    </w:p>
    <w:p w:rsidR="00696E5D" w:rsidRDefault="00696E5D" w:rsidP="00696E5D">
      <w:pPr>
        <w:pStyle w:val="Default"/>
        <w:jc w:val="right"/>
        <w:rPr>
          <w:i/>
        </w:rPr>
      </w:pPr>
    </w:p>
    <w:p w:rsidR="00FB7DE3" w:rsidRDefault="00FB7DE3" w:rsidP="00E87C07">
      <w:pPr>
        <w:pStyle w:val="Default"/>
        <w:rPr>
          <w:color w:val="auto"/>
        </w:rPr>
      </w:pPr>
    </w:p>
    <w:p w:rsidR="00FB7DE3" w:rsidRDefault="00FB7DE3" w:rsidP="00E87C07">
      <w:pPr>
        <w:pStyle w:val="Default"/>
        <w:rPr>
          <w:color w:val="auto"/>
        </w:rPr>
      </w:pPr>
    </w:p>
    <w:p w:rsidR="00FB7DE3" w:rsidRDefault="00985B2E" w:rsidP="00FB7DE3">
      <w:pPr>
        <w:pStyle w:val="Default"/>
        <w:jc w:val="center"/>
        <w:rPr>
          <w:color w:val="auto"/>
          <w:sz w:val="28"/>
          <w:szCs w:val="28"/>
        </w:rPr>
      </w:pPr>
      <w:r>
        <w:rPr>
          <w:b/>
          <w:bCs/>
          <w:color w:val="auto"/>
          <w:sz w:val="28"/>
          <w:szCs w:val="28"/>
        </w:rPr>
        <w:t>П</w:t>
      </w:r>
      <w:r w:rsidR="00FB7DE3">
        <w:rPr>
          <w:b/>
          <w:bCs/>
          <w:color w:val="auto"/>
          <w:sz w:val="28"/>
          <w:szCs w:val="28"/>
        </w:rPr>
        <w:t>АМЯТКА</w:t>
      </w:r>
    </w:p>
    <w:p w:rsidR="00FB7DE3" w:rsidRDefault="00FB7DE3" w:rsidP="00FB7DE3">
      <w:pPr>
        <w:pStyle w:val="Default"/>
        <w:jc w:val="center"/>
        <w:rPr>
          <w:color w:val="auto"/>
          <w:sz w:val="28"/>
          <w:szCs w:val="28"/>
        </w:rPr>
      </w:pPr>
      <w:r>
        <w:rPr>
          <w:b/>
          <w:bCs/>
          <w:color w:val="auto"/>
          <w:sz w:val="28"/>
          <w:szCs w:val="28"/>
        </w:rPr>
        <w:t>для обучающихся, родителей и педагогических работников по профилактике неблагоприятных для здоровья и обучения детей эффектов от воздействия устройств</w:t>
      </w:r>
    </w:p>
    <w:p w:rsidR="00FB7DE3" w:rsidRDefault="00FB7DE3" w:rsidP="00FB7DE3">
      <w:pPr>
        <w:pStyle w:val="Default"/>
        <w:rPr>
          <w:color w:val="auto"/>
          <w:sz w:val="28"/>
          <w:szCs w:val="28"/>
        </w:rPr>
      </w:pPr>
    </w:p>
    <w:p w:rsidR="00FB7DE3" w:rsidRDefault="00FB7DE3" w:rsidP="002E1567">
      <w:pPr>
        <w:pStyle w:val="Default"/>
        <w:spacing w:line="360" w:lineRule="auto"/>
        <w:jc w:val="both"/>
        <w:rPr>
          <w:color w:val="auto"/>
          <w:sz w:val="26"/>
          <w:szCs w:val="26"/>
        </w:rPr>
      </w:pPr>
      <w:r>
        <w:rPr>
          <w:color w:val="auto"/>
          <w:sz w:val="26"/>
          <w:szCs w:val="26"/>
        </w:rPr>
        <w:t>1. Исключение ношения устройств мобильной связи на шее, поясе, в карманах одежды с целью снижения негативного влияния на здоровье.</w:t>
      </w:r>
    </w:p>
    <w:p w:rsidR="00FB7DE3" w:rsidRDefault="00FB7DE3" w:rsidP="002E1567">
      <w:pPr>
        <w:pStyle w:val="Default"/>
        <w:spacing w:line="360" w:lineRule="auto"/>
        <w:jc w:val="both"/>
        <w:rPr>
          <w:color w:val="auto"/>
          <w:sz w:val="26"/>
          <w:szCs w:val="26"/>
        </w:rPr>
      </w:pPr>
      <w:r>
        <w:rPr>
          <w:color w:val="auto"/>
          <w:sz w:val="26"/>
          <w:szCs w:val="26"/>
        </w:rPr>
        <w:t>2. Максимальное сокращение времени контакта с устройствами мобильной связи.</w:t>
      </w:r>
    </w:p>
    <w:p w:rsidR="00FB7DE3" w:rsidRDefault="00FB7DE3" w:rsidP="002E1567">
      <w:pPr>
        <w:pStyle w:val="Default"/>
        <w:spacing w:line="360" w:lineRule="auto"/>
        <w:jc w:val="both"/>
        <w:rPr>
          <w:color w:val="auto"/>
          <w:sz w:val="26"/>
          <w:szCs w:val="26"/>
        </w:rPr>
      </w:pPr>
      <w:r>
        <w:rPr>
          <w:color w:val="auto"/>
          <w:sz w:val="26"/>
          <w:szCs w:val="26"/>
        </w:rPr>
        <w:t>3. Максимальное удаление устройств мобильной связи от головы в момент соединения и разговора (с использованием громкой связи и гарнитуры).</w:t>
      </w:r>
      <w:bookmarkStart w:id="1" w:name="_GoBack"/>
      <w:bookmarkEnd w:id="1"/>
    </w:p>
    <w:p w:rsidR="00FB7DE3" w:rsidRDefault="00FB7DE3" w:rsidP="002E1567">
      <w:pPr>
        <w:pStyle w:val="Default"/>
        <w:spacing w:line="360" w:lineRule="auto"/>
        <w:jc w:val="both"/>
        <w:rPr>
          <w:color w:val="auto"/>
          <w:sz w:val="26"/>
          <w:szCs w:val="26"/>
        </w:rPr>
      </w:pPr>
      <w:r>
        <w:rPr>
          <w:color w:val="auto"/>
          <w:sz w:val="26"/>
          <w:szCs w:val="26"/>
        </w:rPr>
        <w:t>4. Максимальное ограничение звонков с устройств мобильной связи в условиях неустойчивого приема сигнала мобильной связи (автобус метро, поезд, автомобиль).</w:t>
      </w:r>
    </w:p>
    <w:p w:rsidR="00FB7DE3" w:rsidRDefault="00FB7DE3" w:rsidP="002E1567">
      <w:pPr>
        <w:pStyle w:val="Default"/>
        <w:spacing w:line="360" w:lineRule="auto"/>
        <w:jc w:val="both"/>
        <w:rPr>
          <w:color w:val="auto"/>
          <w:sz w:val="26"/>
          <w:szCs w:val="26"/>
        </w:rPr>
      </w:pPr>
      <w:r>
        <w:rPr>
          <w:color w:val="auto"/>
          <w:sz w:val="26"/>
          <w:szCs w:val="26"/>
        </w:rPr>
        <w:lastRenderedPageBreak/>
        <w:t xml:space="preserve">5. Размещение устройств мобильной связи на ночь на расстоянии более 2 метров от головы. </w:t>
      </w:r>
    </w:p>
    <w:p w:rsidR="00FB7DE3" w:rsidRDefault="00FB7DE3" w:rsidP="002E1567">
      <w:pPr>
        <w:pStyle w:val="Default"/>
        <w:spacing w:line="360" w:lineRule="auto"/>
        <w:rPr>
          <w:color w:val="auto"/>
        </w:rPr>
      </w:pPr>
    </w:p>
    <w:sectPr w:rsidR="00FB7DE3" w:rsidSect="00C25D96">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AB5"/>
    <w:rsid w:val="00106EBF"/>
    <w:rsid w:val="00170EBF"/>
    <w:rsid w:val="00191094"/>
    <w:rsid w:val="001F79DD"/>
    <w:rsid w:val="002E1567"/>
    <w:rsid w:val="00320C01"/>
    <w:rsid w:val="00483AB5"/>
    <w:rsid w:val="004A5836"/>
    <w:rsid w:val="004C2650"/>
    <w:rsid w:val="00626573"/>
    <w:rsid w:val="00696E5D"/>
    <w:rsid w:val="006C3413"/>
    <w:rsid w:val="008A7C13"/>
    <w:rsid w:val="00905727"/>
    <w:rsid w:val="00945C0D"/>
    <w:rsid w:val="00985B2E"/>
    <w:rsid w:val="00B51E5F"/>
    <w:rsid w:val="00B558E2"/>
    <w:rsid w:val="00C229CE"/>
    <w:rsid w:val="00C24505"/>
    <w:rsid w:val="00C25D96"/>
    <w:rsid w:val="00C41392"/>
    <w:rsid w:val="00C751CC"/>
    <w:rsid w:val="00D54A98"/>
    <w:rsid w:val="00E54279"/>
    <w:rsid w:val="00E87C07"/>
    <w:rsid w:val="00F5076D"/>
    <w:rsid w:val="00F74C00"/>
    <w:rsid w:val="00FB7D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E5F"/>
  </w:style>
  <w:style w:type="paragraph" w:styleId="1">
    <w:name w:val="heading 1"/>
    <w:basedOn w:val="a"/>
    <w:next w:val="a"/>
    <w:link w:val="10"/>
    <w:uiPriority w:val="9"/>
    <w:qFormat/>
    <w:rsid w:val="00D54A98"/>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7C0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24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54A98"/>
    <w:rPr>
      <w:rFonts w:asciiTheme="majorHAnsi" w:eastAsiaTheme="majorEastAsia" w:hAnsiTheme="majorHAnsi" w:cstheme="majorBidi"/>
      <w:b/>
      <w:bCs/>
      <w:color w:val="365F91" w:themeColor="accent1" w:themeShade="BF"/>
      <w:sz w:val="28"/>
      <w:szCs w:val="28"/>
      <w:lang w:eastAsia="ru-RU"/>
    </w:rPr>
  </w:style>
  <w:style w:type="paragraph" w:styleId="a4">
    <w:name w:val="No Spacing"/>
    <w:uiPriority w:val="1"/>
    <w:qFormat/>
    <w:rsid w:val="00D54A98"/>
    <w:pPr>
      <w:spacing w:after="0" w:line="240" w:lineRule="auto"/>
    </w:pPr>
    <w:rPr>
      <w:rFonts w:ascii="Times New Roman" w:eastAsia="Times New Roman" w:hAnsi="Times New Roman" w:cs="Times New Roman"/>
      <w:sz w:val="20"/>
      <w:szCs w:val="20"/>
      <w:lang w:eastAsia="ru-RU"/>
    </w:rPr>
  </w:style>
  <w:style w:type="paragraph" w:customStyle="1" w:styleId="a5">
    <w:name w:val="Таблицы (моноширинный)"/>
    <w:basedOn w:val="a"/>
    <w:next w:val="a"/>
    <w:rsid w:val="00106EB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6">
    <w:name w:val="Цветовое выделение"/>
    <w:rsid w:val="00106EBF"/>
    <w:rPr>
      <w:b/>
      <w:bCs/>
      <w:color w:val="000080"/>
      <w:sz w:val="20"/>
      <w:szCs w:val="20"/>
    </w:rPr>
  </w:style>
  <w:style w:type="paragraph" w:styleId="a7">
    <w:name w:val="Balloon Text"/>
    <w:basedOn w:val="a"/>
    <w:link w:val="a8"/>
    <w:uiPriority w:val="99"/>
    <w:semiHidden/>
    <w:unhideWhenUsed/>
    <w:rsid w:val="00945C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45C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D54A98"/>
    <w:pPr>
      <w:keepNext/>
      <w:keepLines/>
      <w:widowControl w:val="0"/>
      <w:autoSpaceDE w:val="0"/>
      <w:autoSpaceDN w:val="0"/>
      <w:adjustRightInd w:val="0"/>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7C07"/>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C245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D54A98"/>
    <w:rPr>
      <w:rFonts w:asciiTheme="majorHAnsi" w:eastAsiaTheme="majorEastAsia" w:hAnsiTheme="majorHAnsi" w:cstheme="majorBidi"/>
      <w:b/>
      <w:bCs/>
      <w:color w:val="365F91" w:themeColor="accent1" w:themeShade="BF"/>
      <w:sz w:val="28"/>
      <w:szCs w:val="28"/>
      <w:lang w:eastAsia="ru-RU"/>
    </w:rPr>
  </w:style>
  <w:style w:type="paragraph" w:styleId="a4">
    <w:name w:val="No Spacing"/>
    <w:uiPriority w:val="1"/>
    <w:qFormat/>
    <w:rsid w:val="00D54A98"/>
    <w:pPr>
      <w:spacing w:after="0" w:line="240" w:lineRule="auto"/>
    </w:pPr>
    <w:rPr>
      <w:rFonts w:ascii="Times New Roman" w:eastAsia="Times New Roman" w:hAnsi="Times New Roman" w:cs="Times New Roman"/>
      <w:sz w:val="20"/>
      <w:szCs w:val="20"/>
      <w:lang w:eastAsia="ru-RU"/>
    </w:rPr>
  </w:style>
  <w:style w:type="paragraph" w:customStyle="1" w:styleId="a5">
    <w:name w:val="Таблицы (моноширинный)"/>
    <w:basedOn w:val="a"/>
    <w:next w:val="a"/>
    <w:rsid w:val="00106EBF"/>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a6">
    <w:name w:val="Цветовое выделение"/>
    <w:rsid w:val="00106EBF"/>
    <w:rPr>
      <w:b/>
      <w:bCs/>
      <w:color w:val="00008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1775</Words>
  <Characters>10123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admin</cp:lastModifiedBy>
  <cp:revision>8</cp:revision>
  <cp:lastPrinted>2021-12-21T21:06:00Z</cp:lastPrinted>
  <dcterms:created xsi:type="dcterms:W3CDTF">2021-12-21T10:31:00Z</dcterms:created>
  <dcterms:modified xsi:type="dcterms:W3CDTF">2022-04-01T08:56:00Z</dcterms:modified>
</cp:coreProperties>
</file>